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57615" w14:textId="77777777" w:rsidR="00B0220F" w:rsidRPr="00B0220F" w:rsidRDefault="00B0220F" w:rsidP="00B0220F">
      <w:pPr>
        <w:rPr>
          <w:b/>
          <w:bCs/>
          <w:sz w:val="24"/>
          <w:szCs w:val="24"/>
        </w:rPr>
      </w:pPr>
      <w:r w:rsidRPr="00B0220F">
        <w:rPr>
          <w:b/>
          <w:bCs/>
          <w:sz w:val="24"/>
          <w:szCs w:val="24"/>
        </w:rPr>
        <w:t>Wichtig - obwohl dieser Abschnitt bis Version 6.0.4 gilt, gibt es ab 6.0.5 einige wichtige Änderungen. Siehe nächste Abschnitte.</w:t>
      </w:r>
    </w:p>
    <w:p w14:paraId="5FBFC6FD" w14:textId="77777777" w:rsidR="00B0220F" w:rsidRDefault="00B0220F" w:rsidP="00B0220F"/>
    <w:p w14:paraId="5B41BD10" w14:textId="77777777" w:rsidR="00B0220F" w:rsidRDefault="00B0220F" w:rsidP="00B0220F">
      <w:r>
        <w:t>Deklaration einer Interrupt-Prozedur.</w:t>
      </w:r>
    </w:p>
    <w:p w14:paraId="03FEF0E6" w14:textId="77777777" w:rsidR="00B0220F" w:rsidRDefault="00B0220F" w:rsidP="00B0220F"/>
    <w:p w14:paraId="666C521D" w14:textId="77777777" w:rsidR="00B0220F" w:rsidRDefault="00B0220F" w:rsidP="00B0220F">
      <w:r>
        <w:t xml:space="preserve">Die möglichen Interrupt-Quellen hängen ganz vom Prozessor ab. Innerhalb einer CPU-Familie gibt es erhebliche Unterschiede. </w:t>
      </w:r>
      <w:proofErr w:type="spellStart"/>
      <w:r>
        <w:t>Interruptquellen</w:t>
      </w:r>
      <w:proofErr w:type="spellEnd"/>
      <w:r>
        <w:t xml:space="preserve"> werden </w:t>
      </w:r>
      <w:proofErr w:type="gramStart"/>
      <w:r>
        <w:t>in der Prozessor</w:t>
      </w:r>
      <w:proofErr w:type="gramEnd"/>
      <w:r>
        <w:t xml:space="preserve">¬ </w:t>
      </w:r>
      <w:proofErr w:type="spellStart"/>
      <w:r>
        <w:t>beschreibungsdatei</w:t>
      </w:r>
      <w:proofErr w:type="spellEnd"/>
      <w:r>
        <w:t xml:space="preserve"> (</w:t>
      </w:r>
      <w:proofErr w:type="spellStart"/>
      <w:r>
        <w:t>xxx.dsc</w:t>
      </w:r>
      <w:proofErr w:type="spellEnd"/>
      <w:r>
        <w:t>) deklariert.</w:t>
      </w:r>
    </w:p>
    <w:p w14:paraId="649702F7" w14:textId="77777777" w:rsidR="00B0220F" w:rsidRDefault="00B0220F" w:rsidP="00B0220F"/>
    <w:p w14:paraId="1059B52B" w14:textId="77777777" w:rsidR="00B0220F" w:rsidRDefault="00B0220F" w:rsidP="00B0220F">
      <w:r>
        <w:t>Diese Prozedur setzt nur einen Eintrag in der Interrupt-Vektor-Tabelle und erzeugt einen Programmrahmen für die gewählten Registereinsparungen (siehe unten).</w:t>
      </w:r>
    </w:p>
    <w:p w14:paraId="5C87FAA0" w14:textId="77777777" w:rsidR="00B0220F" w:rsidRDefault="00B0220F" w:rsidP="00B0220F"/>
    <w:p w14:paraId="67A6BB51" w14:textId="77777777" w:rsidR="00B0220F" w:rsidRDefault="00B0220F" w:rsidP="00B0220F">
      <w:r>
        <w:t>Außerdem müssen die E/A-Steuerregister der CPU für die spezifische Interrupt-Behandlung von der Anwendung selbst initialisiert werden (siehe die Beschreibungen im Handbuch der Steuerung</w:t>
      </w:r>
      <w:proofErr w:type="gramStart"/>
      <w:r>
        <w:t>) !</w:t>
      </w:r>
      <w:proofErr w:type="gramEnd"/>
    </w:p>
    <w:p w14:paraId="4B82545F" w14:textId="69EAD595" w:rsidR="00B0220F" w:rsidRDefault="00B0220F" w:rsidP="00B0220F">
      <w:pPr>
        <w:pStyle w:val="Standardeinzug"/>
        <w:ind w:left="142"/>
      </w:pPr>
      <w:proofErr w:type="spellStart"/>
      <w:r>
        <w:rPr>
          <w:b/>
          <w:bCs/>
          <w:szCs w:val="22"/>
          <w:u w:val="single"/>
        </w:rPr>
        <w:t>Beispiel</w:t>
      </w:r>
      <w:proofErr w:type="spellEnd"/>
      <w:r>
        <w:rPr>
          <w:szCs w:val="22"/>
        </w:rPr>
        <w:t xml:space="preserve"> (AVR Mega103):</w:t>
      </w:r>
    </w:p>
    <w:p w14:paraId="61EB9FE5" w14:textId="77777777" w:rsidR="00B0220F" w:rsidRDefault="00B0220F" w:rsidP="00B0220F">
      <w:pPr>
        <w:ind w:left="142"/>
        <w:rPr>
          <w:rFonts w:cs="Courier New"/>
        </w:rPr>
      </w:pPr>
    </w:p>
    <w:p w14:paraId="00383CA0" w14:textId="77777777" w:rsidR="00B0220F" w:rsidRDefault="00B0220F" w:rsidP="00B0220F">
      <w:pPr>
        <w:spacing w:line="240" w:lineRule="auto"/>
        <w:ind w:left="142"/>
        <w:rPr>
          <w:rFonts w:cs="Courier New"/>
          <w:lang w:val="en-GB"/>
        </w:rPr>
      </w:pPr>
      <w:r>
        <w:rPr>
          <w:rFonts w:cs="Courier New"/>
          <w:b/>
          <w:bCs/>
          <w:lang w:val="en-GB"/>
        </w:rPr>
        <w:t>TIMER0</w:t>
      </w:r>
      <w:r>
        <w:rPr>
          <w:rFonts w:cs="Courier New"/>
          <w:lang w:val="en-GB"/>
        </w:rPr>
        <w:tab/>
      </w:r>
      <w:r>
        <w:rPr>
          <w:rFonts w:cs="Courier New"/>
          <w:lang w:val="en-GB"/>
        </w:rPr>
        <w:tab/>
        <w:t>timer0 overflow interrupt</w:t>
      </w:r>
    </w:p>
    <w:p w14:paraId="7445CB72" w14:textId="2FF25F21" w:rsidR="00B0220F" w:rsidRDefault="00B0220F" w:rsidP="00B0220F">
      <w:pPr>
        <w:spacing w:line="240" w:lineRule="auto"/>
        <w:ind w:left="142"/>
      </w:pPr>
      <w:r>
        <w:rPr>
          <w:rFonts w:cs="Courier New"/>
          <w:b/>
          <w:bCs/>
          <w:lang w:val="en-GB"/>
        </w:rPr>
        <w:t>TIMER0COMP</w:t>
      </w:r>
      <w:r>
        <w:rPr>
          <w:rFonts w:cs="Courier New"/>
          <w:lang w:val="en-GB"/>
        </w:rPr>
        <w:tab/>
        <w:t>compare match interrupt timer0</w:t>
      </w:r>
    </w:p>
    <w:p w14:paraId="349ABE5D" w14:textId="77777777" w:rsidR="00B0220F" w:rsidRDefault="00B0220F" w:rsidP="00B0220F">
      <w:pPr>
        <w:spacing w:line="240" w:lineRule="auto"/>
        <w:ind w:left="142"/>
        <w:rPr>
          <w:rFonts w:cs="Courier New"/>
        </w:rPr>
      </w:pPr>
    </w:p>
    <w:p w14:paraId="2F85C9A2" w14:textId="77777777" w:rsidR="00B0220F" w:rsidRDefault="00B0220F" w:rsidP="00B0220F">
      <w:pPr>
        <w:spacing w:line="240" w:lineRule="auto"/>
        <w:ind w:left="142"/>
      </w:pPr>
      <w:r>
        <w:rPr>
          <w:rFonts w:cs="Courier New"/>
          <w:b/>
          <w:bCs/>
          <w:lang w:val="en-GB"/>
        </w:rPr>
        <w:t>TIMER1</w:t>
      </w:r>
      <w:r>
        <w:rPr>
          <w:rFonts w:cs="Courier New"/>
          <w:lang w:val="en-GB"/>
        </w:rPr>
        <w:tab/>
      </w:r>
      <w:r>
        <w:rPr>
          <w:rFonts w:cs="Courier New"/>
          <w:lang w:val="en-GB"/>
        </w:rPr>
        <w:tab/>
      </w:r>
      <w:proofErr w:type="spellStart"/>
      <w:r>
        <w:rPr>
          <w:rFonts w:cs="Courier New"/>
          <w:lang w:val="en-GB"/>
        </w:rPr>
        <w:t>timer1</w:t>
      </w:r>
      <w:proofErr w:type="spellEnd"/>
      <w:r>
        <w:rPr>
          <w:rFonts w:cs="Courier New"/>
          <w:lang w:val="en-GB"/>
        </w:rPr>
        <w:t xml:space="preserve"> overflow interrupt</w:t>
      </w:r>
    </w:p>
    <w:p w14:paraId="3A950925" w14:textId="77777777" w:rsidR="00B0220F" w:rsidRDefault="00B0220F" w:rsidP="00B0220F">
      <w:pPr>
        <w:spacing w:line="240" w:lineRule="auto"/>
        <w:ind w:left="142"/>
      </w:pPr>
      <w:r>
        <w:rPr>
          <w:rFonts w:cs="Courier New"/>
          <w:b/>
          <w:bCs/>
          <w:lang w:val="en-GB"/>
        </w:rPr>
        <w:t>TIMER1COMP</w:t>
      </w:r>
      <w:r>
        <w:rPr>
          <w:rFonts w:cs="Courier New"/>
          <w:lang w:val="en-GB"/>
        </w:rPr>
        <w:tab/>
        <w:t>compare match interrupt timer 1</w:t>
      </w:r>
    </w:p>
    <w:p w14:paraId="028C9A40" w14:textId="77777777" w:rsidR="00B0220F" w:rsidRDefault="00B0220F" w:rsidP="00B0220F">
      <w:pPr>
        <w:spacing w:line="240" w:lineRule="auto"/>
        <w:ind w:left="142"/>
      </w:pPr>
      <w:r>
        <w:rPr>
          <w:rFonts w:cs="Courier New"/>
          <w:b/>
          <w:bCs/>
          <w:lang w:val="en-GB"/>
        </w:rPr>
        <w:t>TIMER1COMPA</w:t>
      </w:r>
      <w:r>
        <w:rPr>
          <w:rFonts w:cs="Courier New"/>
          <w:b/>
          <w:bCs/>
          <w:lang w:val="en-GB"/>
        </w:rPr>
        <w:tab/>
      </w:r>
      <w:r>
        <w:rPr>
          <w:rFonts w:cs="Courier New"/>
          <w:lang w:val="en-GB"/>
        </w:rPr>
        <w:t>compare match "a" interrupt timer 1</w:t>
      </w:r>
    </w:p>
    <w:p w14:paraId="67063980" w14:textId="77777777" w:rsidR="00B0220F" w:rsidRDefault="00B0220F" w:rsidP="00B0220F">
      <w:pPr>
        <w:spacing w:line="240" w:lineRule="auto"/>
        <w:ind w:left="142"/>
      </w:pPr>
      <w:r>
        <w:rPr>
          <w:rFonts w:cs="Courier New"/>
          <w:b/>
          <w:bCs/>
          <w:lang w:val="en-GB"/>
        </w:rPr>
        <w:t>TIMER1COMPB</w:t>
      </w:r>
      <w:r>
        <w:rPr>
          <w:rFonts w:cs="Courier New"/>
          <w:b/>
          <w:bCs/>
          <w:lang w:val="en-GB"/>
        </w:rPr>
        <w:tab/>
      </w:r>
      <w:r>
        <w:rPr>
          <w:rFonts w:cs="Courier New"/>
          <w:lang w:val="en-GB"/>
        </w:rPr>
        <w:t>compare match "b" interrupt timer 1</w:t>
      </w:r>
    </w:p>
    <w:p w14:paraId="74D8E2CD" w14:textId="77777777" w:rsidR="00B0220F" w:rsidRDefault="00B0220F" w:rsidP="00B0220F">
      <w:pPr>
        <w:spacing w:line="240" w:lineRule="auto"/>
        <w:ind w:left="142"/>
      </w:pPr>
      <w:r>
        <w:rPr>
          <w:rFonts w:cs="Courier New"/>
          <w:b/>
          <w:bCs/>
          <w:lang w:val="en-GB"/>
        </w:rPr>
        <w:t>TIMER1CAPT</w:t>
      </w:r>
      <w:r>
        <w:rPr>
          <w:rFonts w:cs="Courier New"/>
          <w:lang w:val="en-GB"/>
        </w:rPr>
        <w:tab/>
        <w:t>capture event timer 1</w:t>
      </w:r>
    </w:p>
    <w:p w14:paraId="3F81DA9E" w14:textId="77777777" w:rsidR="00B0220F" w:rsidRDefault="00B0220F" w:rsidP="00B0220F">
      <w:pPr>
        <w:spacing w:line="240" w:lineRule="auto"/>
        <w:ind w:left="142"/>
        <w:rPr>
          <w:rFonts w:cs="Courier New"/>
        </w:rPr>
      </w:pPr>
    </w:p>
    <w:p w14:paraId="73ACBAE2" w14:textId="77777777" w:rsidR="00B0220F" w:rsidRDefault="00B0220F" w:rsidP="00B0220F">
      <w:pPr>
        <w:spacing w:line="240" w:lineRule="auto"/>
        <w:ind w:left="142"/>
      </w:pPr>
      <w:r>
        <w:rPr>
          <w:rFonts w:cs="Courier New"/>
          <w:b/>
          <w:bCs/>
          <w:lang w:val="en-GB"/>
        </w:rPr>
        <w:t>TIMER2</w:t>
      </w:r>
      <w:r>
        <w:rPr>
          <w:rFonts w:cs="Courier New"/>
          <w:lang w:val="en-GB"/>
        </w:rPr>
        <w:tab/>
      </w:r>
      <w:r>
        <w:rPr>
          <w:rFonts w:cs="Courier New"/>
          <w:lang w:val="en-GB"/>
        </w:rPr>
        <w:tab/>
      </w:r>
      <w:proofErr w:type="spellStart"/>
      <w:r>
        <w:rPr>
          <w:rFonts w:cs="Courier New"/>
          <w:lang w:val="en-GB"/>
        </w:rPr>
        <w:t>timer2</w:t>
      </w:r>
      <w:proofErr w:type="spellEnd"/>
      <w:r>
        <w:rPr>
          <w:rFonts w:cs="Courier New"/>
          <w:lang w:val="en-GB"/>
        </w:rPr>
        <w:t xml:space="preserve"> overflow interrupt</w:t>
      </w:r>
    </w:p>
    <w:p w14:paraId="448A67FD" w14:textId="77777777" w:rsidR="00B0220F" w:rsidRDefault="00B0220F" w:rsidP="00B0220F">
      <w:pPr>
        <w:spacing w:line="240" w:lineRule="auto"/>
        <w:ind w:left="142"/>
      </w:pPr>
      <w:r>
        <w:rPr>
          <w:rFonts w:cs="Courier New"/>
          <w:b/>
          <w:bCs/>
          <w:lang w:val="en-GB"/>
        </w:rPr>
        <w:t>TIMER2COMP</w:t>
      </w:r>
      <w:r>
        <w:rPr>
          <w:rFonts w:cs="Courier New"/>
          <w:lang w:val="en-GB"/>
        </w:rPr>
        <w:tab/>
        <w:t>compare match interrupt timer2</w:t>
      </w:r>
    </w:p>
    <w:p w14:paraId="0CC4205E" w14:textId="77777777" w:rsidR="00B0220F" w:rsidRDefault="00B0220F" w:rsidP="00B0220F">
      <w:pPr>
        <w:spacing w:line="240" w:lineRule="auto"/>
        <w:ind w:left="142"/>
        <w:rPr>
          <w:rFonts w:cs="Courier New"/>
        </w:rPr>
      </w:pPr>
    </w:p>
    <w:p w14:paraId="5B1A6640" w14:textId="77777777" w:rsidR="00B0220F" w:rsidRDefault="00B0220F" w:rsidP="00B0220F">
      <w:pPr>
        <w:spacing w:line="240" w:lineRule="auto"/>
        <w:ind w:left="142"/>
      </w:pPr>
      <w:r>
        <w:rPr>
          <w:rFonts w:cs="Courier New"/>
          <w:b/>
          <w:bCs/>
          <w:lang w:val="en-GB"/>
        </w:rPr>
        <w:t>EERDY</w:t>
      </w:r>
      <w:r>
        <w:rPr>
          <w:rFonts w:cs="Courier New"/>
          <w:lang w:val="en-GB"/>
        </w:rPr>
        <w:tab/>
      </w:r>
      <w:r>
        <w:rPr>
          <w:rFonts w:cs="Courier New"/>
          <w:lang w:val="en-GB"/>
        </w:rPr>
        <w:tab/>
      </w:r>
      <w:proofErr w:type="spellStart"/>
      <w:r>
        <w:rPr>
          <w:rFonts w:cs="Courier New"/>
          <w:lang w:val="en-GB"/>
        </w:rPr>
        <w:t>eeprom</w:t>
      </w:r>
      <w:proofErr w:type="spellEnd"/>
      <w:r>
        <w:rPr>
          <w:rFonts w:cs="Courier New"/>
          <w:lang w:val="en-GB"/>
        </w:rPr>
        <w:t xml:space="preserve"> ready</w:t>
      </w:r>
    </w:p>
    <w:p w14:paraId="1ED1969E" w14:textId="77777777" w:rsidR="00B0220F" w:rsidRDefault="00B0220F" w:rsidP="00B0220F">
      <w:pPr>
        <w:spacing w:line="240" w:lineRule="auto"/>
        <w:ind w:left="142"/>
      </w:pPr>
      <w:r>
        <w:rPr>
          <w:rFonts w:cs="Courier New"/>
          <w:b/>
          <w:bCs/>
          <w:lang w:val="en-GB"/>
        </w:rPr>
        <w:t>ACOMP</w:t>
      </w:r>
      <w:r>
        <w:rPr>
          <w:rFonts w:cs="Courier New"/>
          <w:b/>
          <w:bCs/>
          <w:lang w:val="en-GB"/>
        </w:rPr>
        <w:tab/>
      </w:r>
      <w:r>
        <w:rPr>
          <w:rFonts w:cs="Courier New"/>
          <w:lang w:val="en-GB"/>
        </w:rPr>
        <w:tab/>
      </w:r>
      <w:proofErr w:type="spellStart"/>
      <w:r>
        <w:rPr>
          <w:rFonts w:cs="Courier New"/>
          <w:lang w:val="en-GB"/>
        </w:rPr>
        <w:t>analog</w:t>
      </w:r>
      <w:proofErr w:type="spellEnd"/>
      <w:r>
        <w:rPr>
          <w:rFonts w:cs="Courier New"/>
          <w:lang w:val="en-GB"/>
        </w:rPr>
        <w:t xml:space="preserve"> comparator</w:t>
      </w:r>
    </w:p>
    <w:p w14:paraId="698BFE6B" w14:textId="77777777" w:rsidR="00B0220F" w:rsidRDefault="00B0220F" w:rsidP="00B0220F">
      <w:pPr>
        <w:spacing w:line="240" w:lineRule="auto"/>
        <w:ind w:left="142"/>
      </w:pPr>
      <w:r>
        <w:rPr>
          <w:rFonts w:cs="Courier New"/>
          <w:b/>
          <w:bCs/>
          <w:lang w:val="en-GB"/>
        </w:rPr>
        <w:t>SPIRDY</w:t>
      </w:r>
      <w:r>
        <w:rPr>
          <w:rFonts w:cs="Courier New"/>
          <w:b/>
          <w:bCs/>
          <w:lang w:val="en-GB"/>
        </w:rPr>
        <w:tab/>
      </w:r>
      <w:r>
        <w:rPr>
          <w:rFonts w:cs="Courier New"/>
          <w:lang w:val="en-GB"/>
        </w:rPr>
        <w:tab/>
        <w:t>SPI serial transfer complete</w:t>
      </w:r>
    </w:p>
    <w:p w14:paraId="3AAC329A" w14:textId="77777777" w:rsidR="00B0220F" w:rsidRDefault="00B0220F" w:rsidP="00B0220F">
      <w:pPr>
        <w:spacing w:line="240" w:lineRule="auto"/>
        <w:ind w:left="142"/>
      </w:pPr>
      <w:r>
        <w:rPr>
          <w:rFonts w:cs="Courier New"/>
          <w:b/>
          <w:bCs/>
          <w:lang w:val="en-GB"/>
        </w:rPr>
        <w:t>ADCRDY</w:t>
      </w:r>
      <w:r>
        <w:rPr>
          <w:rFonts w:cs="Courier New"/>
          <w:b/>
          <w:bCs/>
          <w:lang w:val="en-GB"/>
        </w:rPr>
        <w:tab/>
      </w:r>
      <w:r>
        <w:rPr>
          <w:rFonts w:cs="Courier New"/>
          <w:lang w:val="en-GB"/>
        </w:rPr>
        <w:tab/>
        <w:t>ADC conversion complete</w:t>
      </w:r>
    </w:p>
    <w:p w14:paraId="7B1E0EB7" w14:textId="77777777" w:rsidR="00B0220F" w:rsidRDefault="00B0220F" w:rsidP="00B0220F">
      <w:pPr>
        <w:spacing w:line="240" w:lineRule="auto"/>
        <w:ind w:left="142"/>
        <w:rPr>
          <w:rFonts w:cs="Courier New"/>
        </w:rPr>
      </w:pPr>
    </w:p>
    <w:p w14:paraId="4B277B57" w14:textId="77777777" w:rsidR="00B0220F" w:rsidRDefault="00B0220F" w:rsidP="00B0220F">
      <w:pPr>
        <w:spacing w:line="240" w:lineRule="auto"/>
        <w:ind w:left="142"/>
      </w:pPr>
      <w:r>
        <w:rPr>
          <w:rFonts w:cs="Courier New"/>
          <w:b/>
          <w:bCs/>
          <w:lang w:val="en-GB"/>
        </w:rPr>
        <w:t>INT0</w:t>
      </w:r>
      <w:r>
        <w:rPr>
          <w:rFonts w:cs="Courier New"/>
          <w:lang w:val="en-GB"/>
        </w:rPr>
        <w:tab/>
      </w:r>
      <w:r>
        <w:rPr>
          <w:rFonts w:cs="Courier New"/>
          <w:lang w:val="en-GB"/>
        </w:rPr>
        <w:tab/>
      </w:r>
      <w:r>
        <w:rPr>
          <w:rFonts w:cs="Courier New"/>
          <w:lang w:val="en-GB"/>
        </w:rPr>
        <w:tab/>
        <w:t>External Interrupt 0</w:t>
      </w:r>
    </w:p>
    <w:p w14:paraId="44B391FF" w14:textId="77777777" w:rsidR="00B0220F" w:rsidRDefault="00B0220F" w:rsidP="00B0220F">
      <w:pPr>
        <w:spacing w:line="240" w:lineRule="auto"/>
        <w:ind w:left="142"/>
      </w:pPr>
      <w:r>
        <w:rPr>
          <w:rFonts w:cs="Courier New"/>
          <w:b/>
          <w:bCs/>
          <w:lang w:val="en-GB"/>
        </w:rPr>
        <w:t>INT1</w:t>
      </w:r>
      <w:r>
        <w:rPr>
          <w:rFonts w:cs="Courier New"/>
          <w:lang w:val="en-GB"/>
        </w:rPr>
        <w:tab/>
      </w:r>
      <w:r>
        <w:rPr>
          <w:rFonts w:cs="Courier New"/>
          <w:lang w:val="en-GB"/>
        </w:rPr>
        <w:tab/>
      </w:r>
      <w:r>
        <w:rPr>
          <w:rFonts w:cs="Courier New"/>
          <w:lang w:val="en-GB"/>
        </w:rPr>
        <w:tab/>
        <w:t>External Interrupt 1</w:t>
      </w:r>
    </w:p>
    <w:p w14:paraId="37F4B1DD" w14:textId="77777777" w:rsidR="00B0220F" w:rsidRDefault="00B0220F" w:rsidP="00B0220F">
      <w:pPr>
        <w:spacing w:line="240" w:lineRule="auto"/>
        <w:ind w:left="142"/>
      </w:pPr>
      <w:r>
        <w:rPr>
          <w:rFonts w:cs="Courier New"/>
          <w:b/>
          <w:bCs/>
          <w:lang w:val="en-GB"/>
        </w:rPr>
        <w:lastRenderedPageBreak/>
        <w:t>INT2</w:t>
      </w:r>
      <w:r>
        <w:rPr>
          <w:rFonts w:cs="Courier New"/>
          <w:lang w:val="en-GB"/>
        </w:rPr>
        <w:tab/>
      </w:r>
      <w:r>
        <w:rPr>
          <w:rFonts w:cs="Courier New"/>
          <w:lang w:val="en-GB"/>
        </w:rPr>
        <w:tab/>
      </w:r>
      <w:r>
        <w:rPr>
          <w:rFonts w:cs="Courier New"/>
          <w:lang w:val="en-GB"/>
        </w:rPr>
        <w:tab/>
        <w:t>External Interrupt 2</w:t>
      </w:r>
    </w:p>
    <w:p w14:paraId="4158370A" w14:textId="77777777" w:rsidR="00B0220F" w:rsidRDefault="00B0220F" w:rsidP="00B0220F">
      <w:pPr>
        <w:spacing w:line="240" w:lineRule="auto"/>
        <w:ind w:left="142"/>
      </w:pPr>
      <w:r>
        <w:rPr>
          <w:rFonts w:cs="Courier New"/>
          <w:b/>
          <w:bCs/>
          <w:lang w:val="en-GB"/>
        </w:rPr>
        <w:t>INT3</w:t>
      </w:r>
      <w:r>
        <w:rPr>
          <w:rFonts w:cs="Courier New"/>
          <w:lang w:val="en-GB"/>
        </w:rPr>
        <w:tab/>
      </w:r>
      <w:r>
        <w:rPr>
          <w:rFonts w:cs="Courier New"/>
          <w:lang w:val="en-GB"/>
        </w:rPr>
        <w:tab/>
      </w:r>
      <w:r>
        <w:rPr>
          <w:rFonts w:cs="Courier New"/>
          <w:lang w:val="en-GB"/>
        </w:rPr>
        <w:tab/>
        <w:t>External Interrupt 3</w:t>
      </w:r>
    </w:p>
    <w:p w14:paraId="7044469C" w14:textId="77777777" w:rsidR="00B0220F" w:rsidRDefault="00B0220F" w:rsidP="00B0220F">
      <w:pPr>
        <w:spacing w:line="240" w:lineRule="auto"/>
        <w:ind w:left="142"/>
      </w:pPr>
      <w:r>
        <w:rPr>
          <w:rFonts w:cs="Courier New"/>
          <w:b/>
          <w:bCs/>
          <w:lang w:val="en-GB"/>
        </w:rPr>
        <w:t>INT4</w:t>
      </w:r>
      <w:r>
        <w:rPr>
          <w:rFonts w:cs="Courier New"/>
          <w:lang w:val="en-GB"/>
        </w:rPr>
        <w:tab/>
      </w:r>
      <w:r>
        <w:rPr>
          <w:rFonts w:cs="Courier New"/>
          <w:lang w:val="en-GB"/>
        </w:rPr>
        <w:tab/>
      </w:r>
      <w:r>
        <w:rPr>
          <w:rFonts w:cs="Courier New"/>
          <w:lang w:val="en-GB"/>
        </w:rPr>
        <w:tab/>
        <w:t>External Interrupt 4</w:t>
      </w:r>
    </w:p>
    <w:p w14:paraId="0655AF8F" w14:textId="77777777" w:rsidR="00B0220F" w:rsidRDefault="00B0220F" w:rsidP="00B0220F">
      <w:pPr>
        <w:spacing w:line="240" w:lineRule="auto"/>
        <w:ind w:left="142"/>
      </w:pPr>
      <w:r>
        <w:rPr>
          <w:rFonts w:cs="Courier New"/>
          <w:b/>
          <w:bCs/>
          <w:lang w:val="en-GB"/>
        </w:rPr>
        <w:t>INT5</w:t>
      </w:r>
      <w:r>
        <w:rPr>
          <w:rFonts w:cs="Courier New"/>
          <w:lang w:val="en-GB"/>
        </w:rPr>
        <w:tab/>
      </w:r>
      <w:r>
        <w:rPr>
          <w:rFonts w:cs="Courier New"/>
          <w:lang w:val="en-GB"/>
        </w:rPr>
        <w:tab/>
      </w:r>
      <w:r>
        <w:rPr>
          <w:rFonts w:cs="Courier New"/>
          <w:lang w:val="en-GB"/>
        </w:rPr>
        <w:tab/>
        <w:t>External Interrupt 5</w:t>
      </w:r>
    </w:p>
    <w:p w14:paraId="203CAF2F" w14:textId="77777777" w:rsidR="00B0220F" w:rsidRDefault="00B0220F" w:rsidP="00B0220F">
      <w:pPr>
        <w:spacing w:line="240" w:lineRule="auto"/>
        <w:ind w:left="142"/>
      </w:pPr>
      <w:r>
        <w:rPr>
          <w:rFonts w:cs="Courier New"/>
          <w:b/>
          <w:bCs/>
          <w:lang w:val="en-GB"/>
        </w:rPr>
        <w:t>INT6</w:t>
      </w:r>
      <w:r>
        <w:rPr>
          <w:rFonts w:cs="Courier New"/>
          <w:lang w:val="en-GB"/>
        </w:rPr>
        <w:tab/>
      </w:r>
      <w:r>
        <w:rPr>
          <w:rFonts w:cs="Courier New"/>
          <w:lang w:val="en-GB"/>
        </w:rPr>
        <w:tab/>
      </w:r>
      <w:r>
        <w:rPr>
          <w:rFonts w:cs="Courier New"/>
          <w:lang w:val="en-GB"/>
        </w:rPr>
        <w:tab/>
        <w:t>External Interrupt 6</w:t>
      </w:r>
    </w:p>
    <w:p w14:paraId="53195452" w14:textId="77777777" w:rsidR="00B0220F" w:rsidRDefault="00B0220F" w:rsidP="00B0220F">
      <w:pPr>
        <w:spacing w:line="240" w:lineRule="auto"/>
        <w:ind w:left="142"/>
      </w:pPr>
      <w:r>
        <w:rPr>
          <w:rFonts w:cs="Courier New"/>
          <w:b/>
          <w:bCs/>
          <w:lang w:val="en-GB"/>
        </w:rPr>
        <w:t>INT7</w:t>
      </w:r>
      <w:r>
        <w:rPr>
          <w:rFonts w:cs="Courier New"/>
          <w:lang w:val="en-GB"/>
        </w:rPr>
        <w:tab/>
      </w:r>
      <w:r>
        <w:rPr>
          <w:rFonts w:cs="Courier New"/>
          <w:lang w:val="en-GB"/>
        </w:rPr>
        <w:tab/>
      </w:r>
      <w:r>
        <w:rPr>
          <w:rFonts w:cs="Courier New"/>
          <w:lang w:val="en-GB"/>
        </w:rPr>
        <w:tab/>
        <w:t>External Interrupt 7</w:t>
      </w:r>
    </w:p>
    <w:p w14:paraId="0DC4BB1D" w14:textId="77777777" w:rsidR="00B0220F" w:rsidRDefault="00B0220F" w:rsidP="00B0220F">
      <w:pPr>
        <w:spacing w:line="240" w:lineRule="auto"/>
        <w:ind w:left="142"/>
        <w:rPr>
          <w:rFonts w:cs="Courier New"/>
        </w:rPr>
      </w:pPr>
    </w:p>
    <w:p w14:paraId="4F4AFB89" w14:textId="77777777" w:rsidR="00B0220F" w:rsidRDefault="00B0220F" w:rsidP="00B0220F">
      <w:pPr>
        <w:spacing w:line="240" w:lineRule="auto"/>
        <w:ind w:left="142"/>
      </w:pPr>
      <w:r>
        <w:rPr>
          <w:rFonts w:cs="Courier New"/>
          <w:b/>
          <w:bCs/>
          <w:lang w:val="en-GB"/>
        </w:rPr>
        <w:t>RXRDY</w:t>
      </w:r>
      <w:r>
        <w:rPr>
          <w:rFonts w:cs="Courier New"/>
          <w:lang w:val="en-GB"/>
        </w:rPr>
        <w:tab/>
      </w:r>
      <w:r>
        <w:rPr>
          <w:rFonts w:cs="Courier New"/>
          <w:lang w:val="en-GB"/>
        </w:rPr>
        <w:tab/>
        <w:t xml:space="preserve">uart1 </w:t>
      </w:r>
      <w:proofErr w:type="spellStart"/>
      <w:r>
        <w:rPr>
          <w:rFonts w:cs="Courier New"/>
          <w:lang w:val="en-GB"/>
        </w:rPr>
        <w:t>rx</w:t>
      </w:r>
      <w:proofErr w:type="spellEnd"/>
      <w:r>
        <w:rPr>
          <w:rFonts w:cs="Courier New"/>
          <w:lang w:val="en-GB"/>
        </w:rPr>
        <w:t xml:space="preserve"> complete</w:t>
      </w:r>
    </w:p>
    <w:p w14:paraId="0AA092DC" w14:textId="77777777" w:rsidR="00B0220F" w:rsidRDefault="00B0220F" w:rsidP="00B0220F">
      <w:pPr>
        <w:spacing w:line="240" w:lineRule="auto"/>
        <w:ind w:left="142"/>
      </w:pPr>
      <w:r>
        <w:rPr>
          <w:rFonts w:cs="Courier New"/>
          <w:b/>
          <w:bCs/>
          <w:lang w:val="en-GB"/>
        </w:rPr>
        <w:t>UDRE</w:t>
      </w:r>
      <w:r>
        <w:rPr>
          <w:rFonts w:cs="Courier New"/>
          <w:lang w:val="en-GB"/>
        </w:rPr>
        <w:tab/>
      </w:r>
      <w:r>
        <w:rPr>
          <w:rFonts w:cs="Courier New"/>
          <w:lang w:val="en-GB"/>
        </w:rPr>
        <w:tab/>
        <w:t>uart1 data register empty</w:t>
      </w:r>
    </w:p>
    <w:p w14:paraId="28F656BB" w14:textId="77777777" w:rsidR="00B0220F" w:rsidRDefault="00B0220F" w:rsidP="00B0220F">
      <w:r>
        <w:t>Die Deklaration eines Interrupts erzeugt automatisch entsprechende Einträge in der Interrupt-Vektortabelle, sowie einen speziellen Code-Rahmen für die Interrupt-Prozedur.</w:t>
      </w:r>
    </w:p>
    <w:p w14:paraId="0D6A0089" w14:textId="77777777" w:rsidR="00B0220F" w:rsidRDefault="00B0220F" w:rsidP="00B0220F">
      <w:r>
        <w:t>Hier werden standardmäßig alle Register gespeichert -&gt; vollständige Registerspeicherung.</w:t>
      </w:r>
    </w:p>
    <w:p w14:paraId="36A34117" w14:textId="77777777" w:rsidR="00B0220F" w:rsidRDefault="00B0220F" w:rsidP="00B0220F">
      <w:r>
        <w:t>Dies kann durch die Compilerschalter {$NOSAVE}, {$NOREGSAVE} und {$NOSHADOW} gesteuert werden.</w:t>
      </w:r>
    </w:p>
    <w:p w14:paraId="3004E779" w14:textId="77777777" w:rsidR="00B0220F" w:rsidRDefault="00B0220F" w:rsidP="00B0220F"/>
    <w:p w14:paraId="4730D7CF" w14:textId="77777777" w:rsidR="00B0220F" w:rsidRDefault="00B0220F" w:rsidP="00B0220F">
      <w:r>
        <w:t>Das globale Interrupt-</w:t>
      </w:r>
      <w:proofErr w:type="spellStart"/>
      <w:r>
        <w:t>Enable</w:t>
      </w:r>
      <w:proofErr w:type="spellEnd"/>
      <w:r>
        <w:t>-</w:t>
      </w:r>
      <w:proofErr w:type="spellStart"/>
      <w:r>
        <w:t>Flag</w:t>
      </w:r>
      <w:proofErr w:type="spellEnd"/>
      <w:r>
        <w:t>, das von der CPU automatisch zurückgesetzt wird, wird nicht verändert, d.h. die Interrupts bleiben zur Laufzeit deaktiviert. Wenn die 'end'-Anweisung erreicht wird, wird ein RETI (</w:t>
      </w:r>
      <w:proofErr w:type="spellStart"/>
      <w:r>
        <w:t>return</w:t>
      </w:r>
      <w:proofErr w:type="spellEnd"/>
      <w:r>
        <w:t xml:space="preserve"> </w:t>
      </w:r>
      <w:proofErr w:type="spellStart"/>
      <w:r>
        <w:t>from</w:t>
      </w:r>
      <w:proofErr w:type="spellEnd"/>
      <w:r>
        <w:t xml:space="preserve"> </w:t>
      </w:r>
      <w:proofErr w:type="spellStart"/>
      <w:r>
        <w:t>interrupt</w:t>
      </w:r>
      <w:proofErr w:type="spellEnd"/>
      <w:r>
        <w:t xml:space="preserve">) ausgeführt, das </w:t>
      </w:r>
      <w:proofErr w:type="gramStart"/>
      <w:r>
        <w:t>den Interrupt</w:t>
      </w:r>
      <w:proofErr w:type="gramEnd"/>
      <w:r>
        <w:t xml:space="preserve"> aktiviert.</w:t>
      </w:r>
    </w:p>
    <w:p w14:paraId="37D40BA6" w14:textId="77777777" w:rsidR="00B0220F" w:rsidRDefault="00B0220F" w:rsidP="00B0220F">
      <w:r>
        <w:t>Das bedeutet, dass eine Interrupt-Prozedur so kurz wie möglich sein sollte, damit die anderen Interrupts nicht zu lange gesperrt sind.</w:t>
      </w:r>
    </w:p>
    <w:p w14:paraId="5CCFA4E9" w14:textId="77777777" w:rsidR="00B0220F" w:rsidRDefault="00B0220F" w:rsidP="00B0220F"/>
    <w:p w14:paraId="24F67509" w14:textId="77777777" w:rsidR="00B0220F" w:rsidRDefault="00B0220F" w:rsidP="00B0220F">
      <w:r>
        <w:t xml:space="preserve">Eine komplette Registerspeicherung benötigt etwa 20 Bytes im RAM, statisch, nicht auf Stack oder Frame. Aus diesem Grund ist </w:t>
      </w:r>
      <w:proofErr w:type="gramStart"/>
      <w:r>
        <w:t>ein gestapelter Interrupt</w:t>
      </w:r>
      <w:proofErr w:type="gramEnd"/>
      <w:r>
        <w:t xml:space="preserve"> nicht möglich. Das bedeutet, dass innerhalb einer Interrupt-Prozedur </w:t>
      </w:r>
      <w:proofErr w:type="gramStart"/>
      <w:r>
        <w:t>der Interrupt</w:t>
      </w:r>
      <w:proofErr w:type="gramEnd"/>
      <w:r>
        <w:t xml:space="preserve"> nie wieder freigegeben werden darf. Die CPU selbst macht diese Freigabe mit dem RETI-Befehl</w:t>
      </w:r>
    </w:p>
    <w:p w14:paraId="1DF48D73" w14:textId="77777777" w:rsidR="00B0220F" w:rsidRDefault="00B0220F" w:rsidP="00B0220F"/>
    <w:p w14:paraId="49E32A93" w14:textId="77777777" w:rsidR="00B0220F" w:rsidRDefault="00B0220F" w:rsidP="00B0220F">
      <w:r>
        <w:t xml:space="preserve">Da beim </w:t>
      </w:r>
      <w:proofErr w:type="spellStart"/>
      <w:r>
        <w:t>XMega</w:t>
      </w:r>
      <w:proofErr w:type="spellEnd"/>
      <w:r>
        <w:t xml:space="preserve"> </w:t>
      </w:r>
      <w:proofErr w:type="gramStart"/>
      <w:r>
        <w:t>der globale Interrupt</w:t>
      </w:r>
      <w:proofErr w:type="gramEnd"/>
      <w:r>
        <w:t xml:space="preserve"> nicht beim Eintritt in eine Serviceroutine gesperrt wird, wird dies vom System selbst erledigt, ebenso die Freigabe. So ist es möglich, </w:t>
      </w:r>
      <w:proofErr w:type="spellStart"/>
      <w:r>
        <w:t>daß</w:t>
      </w:r>
      <w:proofErr w:type="spellEnd"/>
      <w:r>
        <w:t xml:space="preserve"> höher priorisierte Interrupts die Kontrolle übernehmen können. Dafür muss aber </w:t>
      </w:r>
      <w:proofErr w:type="gramStart"/>
      <w:r>
        <w:t>der globale Interrupt</w:t>
      </w:r>
      <w:proofErr w:type="gramEnd"/>
      <w:r>
        <w:t xml:space="preserve"> freigegeben werden. Dies kann erzwungen werden durch</w:t>
      </w:r>
    </w:p>
    <w:p w14:paraId="2AE53347" w14:textId="77777777" w:rsidR="00B0220F" w:rsidRDefault="00B0220F" w:rsidP="00B0220F">
      <w:r>
        <w:tab/>
        <w:t xml:space="preserve">Definieren Sie </w:t>
      </w:r>
      <w:proofErr w:type="spellStart"/>
      <w:r>
        <w:t>Interruptible_Ints</w:t>
      </w:r>
      <w:proofErr w:type="spellEnd"/>
      <w:r>
        <w:t xml:space="preserve"> = </w:t>
      </w:r>
      <w:proofErr w:type="spellStart"/>
      <w:r>
        <w:t>true</w:t>
      </w:r>
      <w:proofErr w:type="spellEnd"/>
      <w:r>
        <w:t>;</w:t>
      </w:r>
    </w:p>
    <w:p w14:paraId="3C92B384" w14:textId="10E5AED8" w:rsidR="00B0220F" w:rsidRDefault="00B0220F" w:rsidP="00B0220F">
      <w:r>
        <w:t xml:space="preserve">in der </w:t>
      </w:r>
      <w:proofErr w:type="spellStart"/>
      <w:r>
        <w:t>Define</w:t>
      </w:r>
      <w:proofErr w:type="spellEnd"/>
      <w:r>
        <w:t>-Sektion erzwungen werden. So können höher priorisierte Interrupts innerhalb des eigentlichen Interrupts die Kontrolle übernehmen. Systeminterne Interrupts laufen grundsätzlich mit einer Priorität von 2.</w:t>
      </w:r>
    </w:p>
    <w:p w14:paraId="28AE725D" w14:textId="77777777" w:rsidR="00B0220F" w:rsidRDefault="00B0220F" w:rsidP="00B0220F">
      <w:r>
        <w:t xml:space="preserve">Wenn eine Unterbrechungsverschachtelung unverzichtbar ist, muss der Compilerschalter {$NOSAVE} verwendet werden. Damit werden nur die Merker und die Hauptarbeitsregister gespeichert. Die Prozeduren </w:t>
      </w:r>
      <w:proofErr w:type="spellStart"/>
      <w:r>
        <w:t>PushAllRegs</w:t>
      </w:r>
      <w:proofErr w:type="spellEnd"/>
      <w:r>
        <w:t xml:space="preserve"> und </w:t>
      </w:r>
      <w:proofErr w:type="spellStart"/>
      <w:r>
        <w:t>PopAllRegs</w:t>
      </w:r>
      <w:proofErr w:type="spellEnd"/>
      <w:r>
        <w:t xml:space="preserve"> können verwendet werden, um die restlichen Register </w:t>
      </w:r>
      <w:proofErr w:type="gramStart"/>
      <w:r>
        <w:t>über den Stack</w:t>
      </w:r>
      <w:proofErr w:type="gramEnd"/>
      <w:r>
        <w:t xml:space="preserve"> zu sichern, falls dies notwendig ist.</w:t>
      </w:r>
    </w:p>
    <w:p w14:paraId="47662430" w14:textId="77777777" w:rsidR="00B0220F" w:rsidRDefault="00B0220F" w:rsidP="00B0220F"/>
    <w:p w14:paraId="34872D70" w14:textId="77777777" w:rsidR="00B0220F" w:rsidRDefault="00B0220F" w:rsidP="00B0220F">
      <w:r>
        <w:t>Die Verschachtelung von Interrupts ist sehr gefährlich und endet häufig mit einem Systemabsturz. Sie sollte daher nach Möglichkeit vermieden werden. Zumindest ist eine sehr sorgfältige Planung eine absolute Notwendigkeit.</w:t>
      </w:r>
    </w:p>
    <w:p w14:paraId="40E70006" w14:textId="77777777" w:rsidR="00B0220F" w:rsidRDefault="00B0220F" w:rsidP="00B0220F"/>
    <w:p w14:paraId="78F8B3F4" w14:textId="77777777" w:rsidR="00B0220F" w:rsidRDefault="00B0220F" w:rsidP="00B0220F">
      <w:r>
        <w:t>Achtung!</w:t>
      </w:r>
    </w:p>
    <w:p w14:paraId="781C864E" w14:textId="77777777" w:rsidR="00B0220F" w:rsidRDefault="00B0220F" w:rsidP="00B0220F">
      <w:r>
        <w:t>Die korrekte Initialisierung von Interrupts erfordert in der Regel Einstellungen in verschiedenen Steuer- und Maskenregistern.</w:t>
      </w:r>
    </w:p>
    <w:p w14:paraId="79596979" w14:textId="77777777" w:rsidR="00B0220F" w:rsidRDefault="00B0220F" w:rsidP="00B0220F">
      <w:r>
        <w:t xml:space="preserve">Bei den enthaltenen Treibern, die im </w:t>
      </w:r>
      <w:proofErr w:type="spellStart"/>
      <w:r>
        <w:t>Interruptmodus</w:t>
      </w:r>
      <w:proofErr w:type="spellEnd"/>
      <w:r>
        <w:t xml:space="preserve"> laufen, wird dies von den entsprechenden Treibern vorgenommen.</w:t>
      </w:r>
    </w:p>
    <w:p w14:paraId="763052FF" w14:textId="77777777" w:rsidR="00B0220F" w:rsidRDefault="00B0220F" w:rsidP="00B0220F">
      <w:r>
        <w:t>Definiert die Anwendung die Interrupts, kann der Compiler nicht weiterhelfen.</w:t>
      </w:r>
    </w:p>
    <w:p w14:paraId="36ECED35" w14:textId="77777777" w:rsidR="00B0220F" w:rsidRDefault="00B0220F" w:rsidP="00B0220F"/>
    <w:p w14:paraId="3A54EBBC" w14:textId="77777777" w:rsidR="00B0220F" w:rsidRDefault="00B0220F" w:rsidP="00B0220F">
      <w:r>
        <w:t xml:space="preserve">In diesen Fällen ist es die Aufgabe der Anwendung, die notwendigen Initialisierungen </w:t>
      </w:r>
      <w:proofErr w:type="gramStart"/>
      <w:r>
        <w:t>vorzunehmen !!</w:t>
      </w:r>
      <w:proofErr w:type="gramEnd"/>
    </w:p>
    <w:p w14:paraId="66E47133" w14:textId="77777777" w:rsidR="00B0220F" w:rsidRDefault="00B0220F" w:rsidP="00B0220F"/>
    <w:p w14:paraId="64D78C90" w14:textId="77777777" w:rsidR="00B0220F" w:rsidRDefault="00B0220F" w:rsidP="00B0220F">
      <w:r>
        <w:t>Wenn die Systemreaktion zu zeitkritisch ist und mehr Anweisungen ausgeführt werden müssen, empfiehlt sich folgendes Vorgehen:</w:t>
      </w:r>
    </w:p>
    <w:p w14:paraId="3C3864C0" w14:textId="77777777" w:rsidR="00B0220F" w:rsidRDefault="00B0220F" w:rsidP="00B0220F">
      <w:proofErr w:type="gramStart"/>
      <w:r>
        <w:t>Der Interrupt</w:t>
      </w:r>
      <w:proofErr w:type="gramEnd"/>
      <w:r>
        <w:t xml:space="preserve"> inkrementiert eine Semaphore und kehrt zurück. Ein Prozess wartet immer auf diese Semaphore und wird kurzzeitig die Kontrolle übernehmen.</w:t>
      </w:r>
    </w:p>
    <w:p w14:paraId="5D06280C" w14:textId="77777777" w:rsidR="00B0220F" w:rsidRDefault="00B0220F" w:rsidP="00B0220F">
      <w:pPr>
        <w:ind w:left="142"/>
      </w:pPr>
      <w:r>
        <w:rPr>
          <w:rFonts w:cs="Courier New"/>
          <w:b/>
          <w:bCs/>
          <w:i/>
          <w:iCs/>
          <w:color w:val="000080"/>
          <w:lang w:val="en-GB"/>
        </w:rPr>
        <w:t xml:space="preserve">Interrupt </w:t>
      </w:r>
      <w:r>
        <w:rPr>
          <w:rFonts w:cs="Courier New"/>
          <w:i/>
          <w:iCs/>
          <w:color w:val="000080"/>
          <w:lang w:val="en-GB"/>
        </w:rPr>
        <w:t>Int0;</w:t>
      </w:r>
    </w:p>
    <w:p w14:paraId="503B2D4C" w14:textId="77777777" w:rsidR="00B0220F" w:rsidRDefault="00B0220F" w:rsidP="00B0220F">
      <w:pPr>
        <w:ind w:left="142"/>
        <w:rPr>
          <w:rFonts w:cs="Courier New"/>
          <w:b/>
          <w:bCs/>
          <w:i/>
          <w:iCs/>
          <w:color w:val="000080"/>
        </w:rPr>
      </w:pPr>
      <w:r>
        <w:rPr>
          <w:rFonts w:cs="Courier New"/>
          <w:b/>
          <w:bCs/>
          <w:i/>
          <w:iCs/>
          <w:color w:val="000080"/>
          <w:lang w:val="en-GB"/>
        </w:rPr>
        <w:t>begin</w:t>
      </w:r>
    </w:p>
    <w:p w14:paraId="0945ADC1" w14:textId="77777777" w:rsidR="00B0220F" w:rsidRDefault="00B0220F" w:rsidP="00B0220F">
      <w:pPr>
        <w:ind w:left="142"/>
      </w:pPr>
      <w:r>
        <w:rPr>
          <w:rFonts w:eastAsia="Arial" w:cs="Arial"/>
          <w:b/>
          <w:bCs/>
          <w:i/>
          <w:iCs/>
          <w:color w:val="000080"/>
          <w:lang w:val="en-GB"/>
        </w:rPr>
        <w:t xml:space="preserve">  </w:t>
      </w:r>
      <w:proofErr w:type="spellStart"/>
      <w:r>
        <w:rPr>
          <w:rFonts w:cs="Courier New"/>
          <w:i/>
          <w:iCs/>
          <w:color w:val="000080"/>
          <w:lang w:val="en-GB"/>
        </w:rPr>
        <w:t>IncSema</w:t>
      </w:r>
      <w:proofErr w:type="spellEnd"/>
      <w:r>
        <w:rPr>
          <w:rFonts w:cs="Courier New"/>
          <w:i/>
          <w:iCs/>
          <w:color w:val="000080"/>
          <w:lang w:val="en-GB"/>
        </w:rPr>
        <w:t xml:space="preserve"> (sema0);</w:t>
      </w:r>
    </w:p>
    <w:p w14:paraId="5127833A" w14:textId="77777777" w:rsidR="00B0220F" w:rsidRDefault="00B0220F" w:rsidP="00B0220F">
      <w:pPr>
        <w:ind w:left="142"/>
        <w:rPr>
          <w:rFonts w:cs="Courier New"/>
          <w:b/>
          <w:bCs/>
          <w:i/>
          <w:iCs/>
          <w:color w:val="000080"/>
        </w:rPr>
      </w:pPr>
      <w:r>
        <w:rPr>
          <w:rFonts w:cs="Courier New"/>
          <w:b/>
          <w:bCs/>
          <w:i/>
          <w:iCs/>
          <w:color w:val="000080"/>
          <w:lang w:val="en-GB"/>
        </w:rPr>
        <w:t>end;</w:t>
      </w:r>
    </w:p>
    <w:p w14:paraId="73E23829" w14:textId="77777777" w:rsidR="00B0220F" w:rsidRDefault="00B0220F" w:rsidP="00B0220F">
      <w:pPr>
        <w:ind w:left="142"/>
        <w:rPr>
          <w:rFonts w:cs="Courier New"/>
          <w:b/>
          <w:bCs/>
          <w:i/>
          <w:iCs/>
          <w:color w:val="000080"/>
        </w:rPr>
      </w:pPr>
    </w:p>
    <w:p w14:paraId="489172E8" w14:textId="77777777" w:rsidR="00B0220F" w:rsidRDefault="00B0220F" w:rsidP="00B0220F">
      <w:pPr>
        <w:ind w:left="142"/>
      </w:pPr>
      <w:r>
        <w:rPr>
          <w:rFonts w:cs="Courier New"/>
          <w:b/>
          <w:bCs/>
          <w:i/>
          <w:iCs/>
          <w:color w:val="000080"/>
          <w:lang w:val="en-GB"/>
        </w:rPr>
        <w:t xml:space="preserve">Process </w:t>
      </w:r>
      <w:r>
        <w:rPr>
          <w:rFonts w:cs="Courier New"/>
          <w:i/>
          <w:iCs/>
          <w:color w:val="000080"/>
          <w:lang w:val="en-GB"/>
        </w:rPr>
        <w:t xml:space="preserve">ProcessInt0 (32, </w:t>
      </w:r>
      <w:proofErr w:type="gramStart"/>
      <w:r>
        <w:rPr>
          <w:rFonts w:cs="Courier New"/>
          <w:i/>
          <w:iCs/>
          <w:color w:val="000080"/>
          <w:lang w:val="en-GB"/>
        </w:rPr>
        <w:t>16 :</w:t>
      </w:r>
      <w:proofErr w:type="gramEnd"/>
      <w:r>
        <w:rPr>
          <w:rFonts w:cs="Courier New"/>
          <w:i/>
          <w:iCs/>
          <w:color w:val="000080"/>
          <w:lang w:val="en-GB"/>
        </w:rPr>
        <w:t xml:space="preserve"> </w:t>
      </w:r>
      <w:proofErr w:type="spellStart"/>
      <w:r>
        <w:rPr>
          <w:rFonts w:cs="Courier New"/>
          <w:i/>
          <w:iCs/>
          <w:color w:val="000080"/>
          <w:lang w:val="en-GB"/>
        </w:rPr>
        <w:t>iData</w:t>
      </w:r>
      <w:proofErr w:type="spellEnd"/>
      <w:r>
        <w:rPr>
          <w:rFonts w:cs="Courier New"/>
          <w:i/>
          <w:iCs/>
          <w:color w:val="000080"/>
          <w:lang w:val="en-GB"/>
        </w:rPr>
        <w:t>);</w:t>
      </w:r>
    </w:p>
    <w:p w14:paraId="0EF20B6C" w14:textId="77777777" w:rsidR="00B0220F" w:rsidRDefault="00B0220F" w:rsidP="00B0220F">
      <w:pPr>
        <w:ind w:left="142"/>
        <w:rPr>
          <w:rFonts w:cs="Courier New"/>
          <w:b/>
          <w:bCs/>
          <w:i/>
          <w:iCs/>
          <w:color w:val="000080"/>
        </w:rPr>
      </w:pPr>
      <w:r>
        <w:rPr>
          <w:rFonts w:cs="Courier New"/>
          <w:b/>
          <w:bCs/>
          <w:i/>
          <w:iCs/>
          <w:color w:val="000080"/>
          <w:lang w:val="en-GB"/>
        </w:rPr>
        <w:t>begin</w:t>
      </w:r>
    </w:p>
    <w:p w14:paraId="76ACD93D" w14:textId="77777777" w:rsidR="00B0220F" w:rsidRDefault="00B0220F" w:rsidP="00B0220F">
      <w:pPr>
        <w:ind w:left="142"/>
      </w:pPr>
      <w:r>
        <w:rPr>
          <w:rFonts w:eastAsia="Arial" w:cs="Arial"/>
          <w:b/>
          <w:bCs/>
          <w:i/>
          <w:iCs/>
          <w:color w:val="000080"/>
          <w:lang w:val="en-GB"/>
        </w:rPr>
        <w:t xml:space="preserve">  </w:t>
      </w:r>
      <w:proofErr w:type="spellStart"/>
      <w:r>
        <w:rPr>
          <w:rFonts w:cs="Courier New"/>
          <w:i/>
          <w:iCs/>
          <w:color w:val="000080"/>
          <w:lang w:val="en-GB"/>
        </w:rPr>
        <w:t>WaitSema</w:t>
      </w:r>
      <w:proofErr w:type="spellEnd"/>
      <w:r>
        <w:rPr>
          <w:rFonts w:cs="Courier New"/>
          <w:i/>
          <w:iCs/>
          <w:color w:val="000080"/>
          <w:lang w:val="en-GB"/>
        </w:rPr>
        <w:t xml:space="preserve"> (sema0);</w:t>
      </w:r>
      <w:r>
        <w:rPr>
          <w:rFonts w:cs="Courier New"/>
          <w:i/>
          <w:iCs/>
          <w:color w:val="000080"/>
          <w:lang w:val="en-GB"/>
        </w:rPr>
        <w:tab/>
      </w:r>
      <w:r>
        <w:rPr>
          <w:rFonts w:cs="Courier New"/>
          <w:i/>
          <w:iCs/>
          <w:color w:val="000080"/>
          <w:lang w:val="en-GB"/>
        </w:rPr>
        <w:tab/>
        <w:t xml:space="preserve">{wait for sema0 &gt; </w:t>
      </w:r>
      <w:proofErr w:type="gramStart"/>
      <w:r>
        <w:rPr>
          <w:rFonts w:cs="Courier New"/>
          <w:i/>
          <w:iCs/>
          <w:color w:val="000080"/>
          <w:lang w:val="en-GB"/>
        </w:rPr>
        <w:t>0 }</w:t>
      </w:r>
      <w:proofErr w:type="gramEnd"/>
    </w:p>
    <w:p w14:paraId="60170367" w14:textId="77777777" w:rsidR="00B0220F" w:rsidRDefault="00B0220F" w:rsidP="00B0220F">
      <w:pPr>
        <w:ind w:left="142"/>
      </w:pPr>
      <w:r>
        <w:rPr>
          <w:rFonts w:eastAsia="Arial" w:cs="Arial"/>
          <w:i/>
          <w:iCs/>
          <w:color w:val="000080"/>
          <w:lang w:val="en-GB"/>
        </w:rPr>
        <w:t xml:space="preserve">  </w:t>
      </w:r>
      <w:r>
        <w:rPr>
          <w:rFonts w:cs="Courier New"/>
          <w:i/>
          <w:iCs/>
          <w:color w:val="000080"/>
          <w:lang w:val="en-GB"/>
        </w:rPr>
        <w:t>...</w:t>
      </w:r>
    </w:p>
    <w:p w14:paraId="6DEA6533" w14:textId="77777777" w:rsidR="00B0220F" w:rsidRDefault="00B0220F" w:rsidP="00B0220F">
      <w:pPr>
        <w:ind w:left="142"/>
        <w:rPr>
          <w:rFonts w:cs="Courier New"/>
          <w:b/>
          <w:bCs/>
          <w:i/>
          <w:iCs/>
          <w:color w:val="000080"/>
        </w:rPr>
      </w:pPr>
      <w:r>
        <w:rPr>
          <w:rFonts w:cs="Courier New"/>
          <w:b/>
          <w:bCs/>
          <w:i/>
          <w:iCs/>
          <w:color w:val="000080"/>
          <w:lang w:val="en-GB"/>
        </w:rPr>
        <w:t>end;</w:t>
      </w:r>
    </w:p>
    <w:p w14:paraId="3051B3BB" w14:textId="77777777" w:rsidR="00E80C8E" w:rsidRDefault="00E80C8E" w:rsidP="00E80C8E">
      <w:r>
        <w:t xml:space="preserve">Interrupt Service Routinen können eigene lokale Variablen haben. Da es hier keinen Frame gibt, sind diese Variablen statisch/nichtflüchtig, d.h. sie werden im </w:t>
      </w:r>
      <w:proofErr w:type="spellStart"/>
      <w:r>
        <w:t>iData</w:t>
      </w:r>
      <w:proofErr w:type="spellEnd"/>
      <w:r>
        <w:t xml:space="preserve"> (SRAM)-Bereich abgelegt und sind immer zugänglich</w:t>
      </w:r>
    </w:p>
    <w:p w14:paraId="4968CBCC" w14:textId="77777777" w:rsidR="00E80C8E" w:rsidRDefault="00E80C8E" w:rsidP="00E80C8E">
      <w:r>
        <w:t>(statisch) und ihr Inhalt ist immer gültig (nicht-flüchtig).</w:t>
      </w:r>
    </w:p>
    <w:p w14:paraId="53159E42" w14:textId="545F3A28" w:rsidR="00B0220F" w:rsidRDefault="00E80C8E" w:rsidP="00E80C8E">
      <w:r>
        <w:t>Innerhalb der Interrupt-Prozedur kann auf sie wie auf jede andere Variable zugegriffen werden, und aufgrund ihrer statischen Natur können sie auch von anderen Teilen der Anwendung verwendet werden. Da sie aber eine Eigenschaft einer Prozedur sind, muss ein Zugriff qualifiziert werden:</w:t>
      </w:r>
    </w:p>
    <w:p w14:paraId="2D5AF715" w14:textId="77777777" w:rsidR="00E80C8E" w:rsidRDefault="00E80C8E" w:rsidP="00E80C8E">
      <w:pPr>
        <w:ind w:left="142"/>
      </w:pPr>
      <w:r>
        <w:rPr>
          <w:b/>
          <w:bCs/>
          <w:i/>
          <w:iCs/>
          <w:color w:val="000080"/>
          <w:lang w:val="en-GB"/>
        </w:rPr>
        <w:lastRenderedPageBreak/>
        <w:t>Interrupt</w:t>
      </w:r>
      <w:r>
        <w:rPr>
          <w:i/>
          <w:iCs/>
          <w:color w:val="000080"/>
          <w:lang w:val="en-GB"/>
        </w:rPr>
        <w:t xml:space="preserve"> Timer1;</w:t>
      </w:r>
    </w:p>
    <w:p w14:paraId="15C59E99" w14:textId="77777777" w:rsidR="00E80C8E" w:rsidRDefault="00E80C8E" w:rsidP="00E80C8E">
      <w:pPr>
        <w:ind w:left="142"/>
      </w:pPr>
      <w:r>
        <w:rPr>
          <w:b/>
          <w:bCs/>
          <w:i/>
          <w:iCs/>
          <w:color w:val="000080"/>
          <w:lang w:val="en-GB"/>
        </w:rPr>
        <w:t>var</w:t>
      </w:r>
      <w:r>
        <w:rPr>
          <w:i/>
          <w:iCs/>
          <w:color w:val="000080"/>
          <w:lang w:val="en-GB"/>
        </w:rPr>
        <w:t xml:space="preserve"> </w:t>
      </w:r>
      <w:proofErr w:type="spellStart"/>
      <w:proofErr w:type="gramStart"/>
      <w:r>
        <w:rPr>
          <w:i/>
          <w:iCs/>
          <w:color w:val="000080"/>
          <w:lang w:val="en-GB"/>
        </w:rPr>
        <w:t>abc</w:t>
      </w:r>
      <w:proofErr w:type="spellEnd"/>
      <w:r>
        <w:rPr>
          <w:i/>
          <w:iCs/>
          <w:color w:val="000080"/>
          <w:lang w:val="en-GB"/>
        </w:rPr>
        <w:t xml:space="preserve"> :</w:t>
      </w:r>
      <w:proofErr w:type="gramEnd"/>
      <w:r>
        <w:rPr>
          <w:i/>
          <w:iCs/>
          <w:color w:val="000080"/>
          <w:lang w:val="en-GB"/>
        </w:rPr>
        <w:t xml:space="preserve"> byte;</w:t>
      </w:r>
    </w:p>
    <w:p w14:paraId="59620F60" w14:textId="77777777" w:rsidR="00E80C8E" w:rsidRDefault="00E80C8E" w:rsidP="00E80C8E">
      <w:pPr>
        <w:ind w:left="142"/>
        <w:rPr>
          <w:b/>
          <w:bCs/>
          <w:i/>
          <w:iCs/>
          <w:color w:val="000080"/>
        </w:rPr>
      </w:pPr>
      <w:r>
        <w:rPr>
          <w:b/>
          <w:bCs/>
          <w:i/>
          <w:iCs/>
          <w:color w:val="000080"/>
          <w:lang w:val="en-GB"/>
        </w:rPr>
        <w:t>begin</w:t>
      </w:r>
    </w:p>
    <w:p w14:paraId="21F4ADC5" w14:textId="77777777" w:rsidR="00E80C8E" w:rsidRDefault="00E80C8E" w:rsidP="00E80C8E">
      <w:pPr>
        <w:ind w:left="142"/>
      </w:pPr>
      <w:r>
        <w:rPr>
          <w:rFonts w:eastAsia="Arial"/>
          <w:i/>
          <w:iCs/>
          <w:color w:val="000080"/>
          <w:lang w:val="en-GB"/>
        </w:rPr>
        <w:t xml:space="preserve">  </w:t>
      </w:r>
      <w:proofErr w:type="spellStart"/>
      <w:proofErr w:type="gramStart"/>
      <w:r>
        <w:rPr>
          <w:i/>
          <w:iCs/>
          <w:color w:val="000080"/>
          <w:lang w:val="en-GB"/>
        </w:rPr>
        <w:t>abc</w:t>
      </w:r>
      <w:proofErr w:type="spellEnd"/>
      <w:r>
        <w:rPr>
          <w:i/>
          <w:iCs/>
          <w:color w:val="000080"/>
          <w:lang w:val="en-GB"/>
        </w:rPr>
        <w:t>:=</w:t>
      </w:r>
      <w:proofErr w:type="gramEnd"/>
      <w:r>
        <w:rPr>
          <w:i/>
          <w:iCs/>
          <w:color w:val="000080"/>
          <w:lang w:val="en-GB"/>
        </w:rPr>
        <w:t xml:space="preserve"> 123;  </w:t>
      </w:r>
      <w:r>
        <w:rPr>
          <w:i/>
          <w:iCs/>
          <w:color w:val="000080"/>
          <w:lang w:val="en-GB"/>
        </w:rPr>
        <w:tab/>
      </w:r>
      <w:r>
        <w:rPr>
          <w:i/>
          <w:iCs/>
          <w:color w:val="000080"/>
          <w:lang w:val="en-GB"/>
        </w:rPr>
        <w:tab/>
      </w:r>
      <w:r>
        <w:rPr>
          <w:i/>
          <w:iCs/>
          <w:color w:val="000080"/>
          <w:lang w:val="en-GB"/>
        </w:rPr>
        <w:tab/>
        <w:t>// no qualification</w:t>
      </w:r>
    </w:p>
    <w:p w14:paraId="42BB1484" w14:textId="77777777" w:rsidR="00E80C8E" w:rsidRDefault="00E80C8E" w:rsidP="00E80C8E">
      <w:pPr>
        <w:ind w:left="142"/>
      </w:pPr>
      <w:r>
        <w:rPr>
          <w:rFonts w:eastAsia="Arial"/>
          <w:i/>
          <w:iCs/>
          <w:color w:val="000080"/>
          <w:lang w:val="en-GB"/>
        </w:rPr>
        <w:t xml:space="preserve">  </w:t>
      </w:r>
      <w:r>
        <w:rPr>
          <w:i/>
          <w:iCs/>
          <w:color w:val="000080"/>
          <w:lang w:val="en-GB"/>
        </w:rPr>
        <w:t>...</w:t>
      </w:r>
    </w:p>
    <w:p w14:paraId="1E0EDD67" w14:textId="77777777" w:rsidR="00E80C8E" w:rsidRDefault="00E80C8E" w:rsidP="00E80C8E">
      <w:pPr>
        <w:ind w:left="142"/>
      </w:pPr>
      <w:r>
        <w:rPr>
          <w:b/>
          <w:bCs/>
          <w:i/>
          <w:iCs/>
          <w:color w:val="000080"/>
          <w:lang w:val="en-GB"/>
        </w:rPr>
        <w:t>end</w:t>
      </w:r>
      <w:r>
        <w:rPr>
          <w:i/>
          <w:iCs/>
          <w:color w:val="000080"/>
          <w:lang w:val="en-GB"/>
        </w:rPr>
        <w:t>;</w:t>
      </w:r>
    </w:p>
    <w:p w14:paraId="3B507CE7" w14:textId="77777777" w:rsidR="00E80C8E" w:rsidRDefault="00E80C8E" w:rsidP="00E80C8E">
      <w:pPr>
        <w:ind w:left="142"/>
        <w:rPr>
          <w:i/>
          <w:iCs/>
          <w:color w:val="000080"/>
        </w:rPr>
      </w:pPr>
      <w:r>
        <w:rPr>
          <w:i/>
          <w:iCs/>
          <w:color w:val="000080"/>
          <w:lang w:val="en-GB"/>
        </w:rPr>
        <w:t>...</w:t>
      </w:r>
    </w:p>
    <w:p w14:paraId="19D48482" w14:textId="77777777" w:rsidR="00E80C8E" w:rsidRDefault="00E80C8E" w:rsidP="00E80C8E">
      <w:pPr>
        <w:ind w:left="142"/>
        <w:rPr>
          <w:i/>
          <w:iCs/>
          <w:color w:val="000080"/>
        </w:rPr>
      </w:pPr>
      <w:proofErr w:type="gramStart"/>
      <w:r>
        <w:rPr>
          <w:i/>
          <w:iCs/>
          <w:color w:val="000080"/>
          <w:lang w:val="en-GB"/>
        </w:rPr>
        <w:t>Interrupt_Timer1.abc:=</w:t>
      </w:r>
      <w:proofErr w:type="gramEnd"/>
      <w:r>
        <w:rPr>
          <w:i/>
          <w:iCs/>
          <w:color w:val="000080"/>
          <w:lang w:val="en-GB"/>
        </w:rPr>
        <w:t xml:space="preserve"> $67;</w:t>
      </w:r>
      <w:r>
        <w:rPr>
          <w:i/>
          <w:iCs/>
          <w:color w:val="000080"/>
          <w:lang w:val="en-GB"/>
        </w:rPr>
        <w:tab/>
        <w:t>// qualify with "</w:t>
      </w:r>
      <w:proofErr w:type="spellStart"/>
      <w:r>
        <w:rPr>
          <w:i/>
          <w:iCs/>
          <w:color w:val="000080"/>
          <w:lang w:val="en-GB"/>
        </w:rPr>
        <w:t>Interrupt_name</w:t>
      </w:r>
      <w:proofErr w:type="spellEnd"/>
      <w:r>
        <w:rPr>
          <w:i/>
          <w:iCs/>
          <w:color w:val="000080"/>
          <w:lang w:val="en-GB"/>
        </w:rPr>
        <w:t>"</w:t>
      </w:r>
    </w:p>
    <w:p w14:paraId="1365A479" w14:textId="3024806B" w:rsidR="00E80C8E" w:rsidRDefault="00E80C8E" w:rsidP="00E80C8E">
      <w:r w:rsidRPr="00E80C8E">
        <w:t xml:space="preserve">Bitte beachten Sie, dass „Interrupt_“ immer vor dem </w:t>
      </w:r>
      <w:proofErr w:type="spellStart"/>
      <w:r w:rsidRPr="00E80C8E">
        <w:t>Qualifier</w:t>
      </w:r>
      <w:proofErr w:type="spellEnd"/>
      <w:r w:rsidRPr="00E80C8E">
        <w:t xml:space="preserve"> stehen muss.</w:t>
      </w:r>
    </w:p>
    <w:p w14:paraId="6EA49BA0" w14:textId="2262056A" w:rsidR="00E80C8E" w:rsidRDefault="00E80C8E" w:rsidP="00E80C8E">
      <w:r w:rsidRPr="00E80C8E">
        <w:t xml:space="preserve">Grundsätzlich werden alle Interrupts, die nicht von einem Interrupt-Handler unterstützt werden, </w:t>
      </w:r>
      <w:proofErr w:type="gramStart"/>
      <w:r w:rsidRPr="00E80C8E">
        <w:t>von einer Standard</w:t>
      </w:r>
      <w:proofErr w:type="gramEnd"/>
      <w:r w:rsidRPr="00E80C8E">
        <w:t xml:space="preserve">/Dummy-Interrupt-Service-Routine mit einem einfachen „RETI“ behandelt. Zu </w:t>
      </w:r>
      <w:proofErr w:type="spellStart"/>
      <w:r w:rsidRPr="00E80C8E">
        <w:t>Debug</w:t>
      </w:r>
      <w:proofErr w:type="spellEnd"/>
      <w:r w:rsidRPr="00E80C8E">
        <w:t>- und Testzwecken kann dieser Interrupt-Fehler von der Anwendung unterstützt werden. Normalerweise sollte eine solche Bedingung nie auftreten, so dass diese Routine nie von Interrupts aufgerufen werden sollte. Die Implementierung muss in der Anwendung vorgenommen werden:</w:t>
      </w:r>
    </w:p>
    <w:p w14:paraId="2B07B441" w14:textId="77777777" w:rsidR="00E80C8E" w:rsidRDefault="00E80C8E" w:rsidP="00E80C8E">
      <w:pPr>
        <w:ind w:left="142"/>
      </w:pPr>
      <w:r>
        <w:rPr>
          <w:b/>
          <w:bCs/>
          <w:i/>
          <w:iCs/>
          <w:color w:val="000080"/>
          <w:lang w:val="en-GB"/>
        </w:rPr>
        <w:t>Interrupt</w:t>
      </w:r>
      <w:r>
        <w:rPr>
          <w:i/>
          <w:iCs/>
          <w:color w:val="000080"/>
          <w:lang w:val="en-GB"/>
        </w:rPr>
        <w:t xml:space="preserve"> </w:t>
      </w:r>
      <w:proofErr w:type="spellStart"/>
      <w:r>
        <w:rPr>
          <w:i/>
          <w:iCs/>
          <w:color w:val="000080"/>
          <w:lang w:val="en-GB"/>
        </w:rPr>
        <w:t>IntErrorHandler</w:t>
      </w:r>
      <w:proofErr w:type="spellEnd"/>
      <w:r>
        <w:rPr>
          <w:i/>
          <w:iCs/>
          <w:color w:val="000080"/>
          <w:lang w:val="en-GB"/>
        </w:rPr>
        <w:t>;</w:t>
      </w:r>
    </w:p>
    <w:p w14:paraId="619AE0B4" w14:textId="77777777" w:rsidR="00E80C8E" w:rsidRDefault="00E80C8E" w:rsidP="00E80C8E">
      <w:pPr>
        <w:ind w:left="142"/>
        <w:rPr>
          <w:b/>
          <w:bCs/>
          <w:i/>
          <w:iCs/>
          <w:color w:val="000080"/>
        </w:rPr>
      </w:pPr>
      <w:r>
        <w:rPr>
          <w:b/>
          <w:bCs/>
          <w:i/>
          <w:iCs/>
          <w:color w:val="000080"/>
          <w:lang w:val="en-GB"/>
        </w:rPr>
        <w:t>begin</w:t>
      </w:r>
    </w:p>
    <w:p w14:paraId="0DAB30FC" w14:textId="77777777" w:rsidR="00E80C8E" w:rsidRDefault="00E80C8E" w:rsidP="00E80C8E">
      <w:pPr>
        <w:ind w:left="142"/>
      </w:pPr>
      <w:r>
        <w:rPr>
          <w:rFonts w:eastAsia="Arial"/>
          <w:i/>
          <w:iCs/>
          <w:color w:val="000080"/>
          <w:lang w:val="en-GB"/>
        </w:rPr>
        <w:t xml:space="preserve">  </w:t>
      </w:r>
      <w:r>
        <w:rPr>
          <w:i/>
          <w:iCs/>
          <w:color w:val="000080"/>
          <w:lang w:val="en-GB"/>
        </w:rPr>
        <w:t>...</w:t>
      </w:r>
    </w:p>
    <w:p w14:paraId="7B82F3FB" w14:textId="77777777" w:rsidR="00E80C8E" w:rsidRDefault="00E80C8E" w:rsidP="00E80C8E">
      <w:pPr>
        <w:ind w:left="142"/>
      </w:pPr>
      <w:r>
        <w:rPr>
          <w:b/>
          <w:bCs/>
          <w:i/>
          <w:iCs/>
          <w:color w:val="000080"/>
          <w:lang w:val="en-GB"/>
        </w:rPr>
        <w:t>end</w:t>
      </w:r>
      <w:r>
        <w:rPr>
          <w:i/>
          <w:iCs/>
          <w:color w:val="000080"/>
          <w:lang w:val="en-GB"/>
        </w:rPr>
        <w:t>;</w:t>
      </w:r>
    </w:p>
    <w:p w14:paraId="69D6EC7A" w14:textId="77777777" w:rsidR="00E80C8E" w:rsidRDefault="00E80C8E" w:rsidP="00E80C8E">
      <w:pPr>
        <w:pStyle w:val="berschrift4"/>
        <w:numPr>
          <w:ilvl w:val="3"/>
          <w:numId w:val="1"/>
        </w:numPr>
      </w:pPr>
      <w:bookmarkStart w:id="0" w:name="__RefHeading___Toc3232170"/>
      <w:r>
        <w:rPr>
          <w:lang w:val="en-GB"/>
        </w:rPr>
        <w:t>Push, Pop</w:t>
      </w:r>
      <w:bookmarkEnd w:id="0"/>
    </w:p>
    <w:p w14:paraId="753AEDBE" w14:textId="77777777" w:rsidR="00E80C8E" w:rsidRDefault="00E80C8E" w:rsidP="00E80C8E"/>
    <w:p w14:paraId="70BF81AA" w14:textId="77777777" w:rsidR="00E80C8E" w:rsidRDefault="00E80C8E" w:rsidP="00E80C8E">
      <w:pPr>
        <w:ind w:left="142"/>
      </w:pPr>
      <w:r>
        <w:rPr>
          <w:b/>
          <w:bCs/>
          <w:i/>
          <w:iCs/>
          <w:color w:val="000080"/>
          <w:lang w:val="en-GB"/>
        </w:rPr>
        <w:t>Procedure</w:t>
      </w:r>
      <w:r>
        <w:rPr>
          <w:i/>
          <w:iCs/>
          <w:color w:val="000080"/>
          <w:lang w:val="en-GB"/>
        </w:rPr>
        <w:t xml:space="preserve"> Push (</w:t>
      </w:r>
      <w:proofErr w:type="gramStart"/>
      <w:r>
        <w:rPr>
          <w:i/>
          <w:iCs/>
          <w:color w:val="000080"/>
          <w:lang w:val="en-GB"/>
        </w:rPr>
        <w:t>regnum :</w:t>
      </w:r>
      <w:proofErr w:type="gramEnd"/>
      <w:r>
        <w:rPr>
          <w:i/>
          <w:iCs/>
          <w:color w:val="000080"/>
          <w:lang w:val="en-GB"/>
        </w:rPr>
        <w:t xml:space="preserve"> byte  |  </w:t>
      </w:r>
      <w:proofErr w:type="spellStart"/>
      <w:r>
        <w:rPr>
          <w:i/>
          <w:iCs/>
          <w:color w:val="000080"/>
          <w:lang w:val="en-GB"/>
        </w:rPr>
        <w:t>regname</w:t>
      </w:r>
      <w:proofErr w:type="spellEnd"/>
      <w:r>
        <w:rPr>
          <w:i/>
          <w:iCs/>
          <w:color w:val="000080"/>
          <w:lang w:val="en-GB"/>
        </w:rPr>
        <w:t xml:space="preserve"> : internal);</w:t>
      </w:r>
      <w:r>
        <w:rPr>
          <w:i/>
          <w:iCs/>
          <w:color w:val="000080"/>
          <w:lang w:val="en-GB"/>
        </w:rPr>
        <w:tab/>
      </w:r>
      <w:r>
        <w:rPr>
          <w:color w:val="000080"/>
          <w:lang w:val="en-GB"/>
        </w:rPr>
        <w:t>//e.g. Push (24);</w:t>
      </w:r>
    </w:p>
    <w:p w14:paraId="7DDE4978" w14:textId="77777777" w:rsidR="00E80C8E" w:rsidRDefault="00E80C8E" w:rsidP="00E80C8E">
      <w:pPr>
        <w:ind w:left="142"/>
      </w:pPr>
      <w:r>
        <w:rPr>
          <w:b/>
          <w:bCs/>
          <w:i/>
          <w:iCs/>
          <w:color w:val="000080"/>
          <w:lang w:val="en-GB"/>
        </w:rPr>
        <w:t>Procedure</w:t>
      </w:r>
      <w:r>
        <w:rPr>
          <w:i/>
          <w:iCs/>
          <w:color w:val="000080"/>
          <w:lang w:val="en-GB"/>
        </w:rPr>
        <w:t xml:space="preserve"> Pop (</w:t>
      </w:r>
      <w:proofErr w:type="gramStart"/>
      <w:r>
        <w:rPr>
          <w:i/>
          <w:iCs/>
          <w:color w:val="000080"/>
          <w:lang w:val="en-GB"/>
        </w:rPr>
        <w:t>regnum :</w:t>
      </w:r>
      <w:proofErr w:type="gramEnd"/>
      <w:r>
        <w:rPr>
          <w:i/>
          <w:iCs/>
          <w:color w:val="000080"/>
          <w:lang w:val="en-GB"/>
        </w:rPr>
        <w:t xml:space="preserve"> byte  |  </w:t>
      </w:r>
      <w:proofErr w:type="spellStart"/>
      <w:r>
        <w:rPr>
          <w:i/>
          <w:iCs/>
          <w:color w:val="000080"/>
          <w:lang w:val="en-GB"/>
        </w:rPr>
        <w:t>regname</w:t>
      </w:r>
      <w:proofErr w:type="spellEnd"/>
      <w:r>
        <w:rPr>
          <w:i/>
          <w:iCs/>
          <w:color w:val="000080"/>
          <w:lang w:val="en-GB"/>
        </w:rPr>
        <w:t xml:space="preserve"> : internal);</w:t>
      </w:r>
      <w:r>
        <w:rPr>
          <w:i/>
          <w:iCs/>
          <w:color w:val="000080"/>
          <w:lang w:val="en-GB"/>
        </w:rPr>
        <w:tab/>
      </w:r>
      <w:r>
        <w:rPr>
          <w:color w:val="000080"/>
          <w:lang w:val="en-GB"/>
        </w:rPr>
        <w:t>//e.g. Pop (_ACCFLO);</w:t>
      </w:r>
    </w:p>
    <w:p w14:paraId="4DA0FD74" w14:textId="329B6A29" w:rsidR="00E80C8E" w:rsidRDefault="00E80C8E" w:rsidP="00E80C8E">
      <w:r w:rsidRPr="00E80C8E">
        <w:t>Für eine bessere Lesbarkeit. Erzeugt den gleichen Code wie</w:t>
      </w:r>
    </w:p>
    <w:p w14:paraId="1A3DD7F0" w14:textId="77777777" w:rsidR="00E80C8E" w:rsidRDefault="00E80C8E" w:rsidP="00E80C8E">
      <w:pPr>
        <w:ind w:left="142"/>
      </w:pPr>
      <w:r>
        <w:rPr>
          <w:lang w:val="en-GB"/>
        </w:rPr>
        <w:t xml:space="preserve">ASM: PUSH </w:t>
      </w:r>
      <w:proofErr w:type="gramStart"/>
      <w:r>
        <w:rPr>
          <w:lang w:val="en-GB"/>
        </w:rPr>
        <w:t>... ;</w:t>
      </w:r>
      <w:proofErr w:type="gramEnd"/>
      <w:r>
        <w:rPr>
          <w:lang w:val="en-GB"/>
        </w:rPr>
        <w:t xml:space="preserve"> </w:t>
      </w:r>
      <w:r>
        <w:rPr>
          <w:lang w:val="en-GB"/>
        </w:rPr>
        <w:tab/>
        <w:t>or</w:t>
      </w:r>
    </w:p>
    <w:p w14:paraId="5191D6BF" w14:textId="77777777" w:rsidR="00E80C8E" w:rsidRDefault="00E80C8E" w:rsidP="00E80C8E">
      <w:pPr>
        <w:ind w:left="142"/>
      </w:pPr>
      <w:r>
        <w:rPr>
          <w:lang w:val="en-GB"/>
        </w:rPr>
        <w:t xml:space="preserve">ASM: POP </w:t>
      </w:r>
      <w:proofErr w:type="gramStart"/>
      <w:r>
        <w:rPr>
          <w:lang w:val="en-GB"/>
        </w:rPr>
        <w:t>… ;</w:t>
      </w:r>
      <w:proofErr w:type="gramEnd"/>
    </w:p>
    <w:p w14:paraId="4F5B3D3D" w14:textId="77777777" w:rsidR="00E80C8E" w:rsidRDefault="00E80C8E" w:rsidP="00E80C8E">
      <w:pPr>
        <w:pStyle w:val="berschrift4"/>
        <w:numPr>
          <w:ilvl w:val="3"/>
          <w:numId w:val="1"/>
        </w:numPr>
      </w:pPr>
      <w:proofErr w:type="spellStart"/>
      <w:r>
        <w:rPr>
          <w:lang w:val="en-GB"/>
        </w:rPr>
        <w:t>PushRegs</w:t>
      </w:r>
      <w:proofErr w:type="spellEnd"/>
      <w:r>
        <w:rPr>
          <w:lang w:val="en-GB"/>
        </w:rPr>
        <w:t xml:space="preserve">, </w:t>
      </w:r>
      <w:proofErr w:type="spellStart"/>
      <w:r>
        <w:rPr>
          <w:lang w:val="en-GB"/>
        </w:rPr>
        <w:t>PopRegs</w:t>
      </w:r>
      <w:proofErr w:type="spellEnd"/>
    </w:p>
    <w:p w14:paraId="7A493EAC" w14:textId="77777777" w:rsidR="00E80C8E" w:rsidRDefault="00E80C8E" w:rsidP="00E80C8E">
      <w:pPr>
        <w:ind w:left="142"/>
      </w:pPr>
      <w:r>
        <w:rPr>
          <w:b/>
          <w:bCs/>
          <w:i/>
          <w:iCs/>
          <w:color w:val="000080"/>
          <w:lang w:val="en-GB"/>
        </w:rPr>
        <w:t>Procedure</w:t>
      </w:r>
      <w:r>
        <w:rPr>
          <w:i/>
          <w:iCs/>
          <w:color w:val="000080"/>
          <w:lang w:val="en-GB"/>
        </w:rPr>
        <w:t xml:space="preserve"> </w:t>
      </w:r>
      <w:proofErr w:type="spellStart"/>
      <w:r>
        <w:rPr>
          <w:i/>
          <w:iCs/>
          <w:color w:val="000080"/>
          <w:lang w:val="en-GB"/>
        </w:rPr>
        <w:t>PushRegs</w:t>
      </w:r>
      <w:proofErr w:type="spellEnd"/>
      <w:r>
        <w:rPr>
          <w:i/>
          <w:iCs/>
          <w:color w:val="000080"/>
          <w:lang w:val="en-GB"/>
        </w:rPr>
        <w:t>;</w:t>
      </w:r>
      <w:r>
        <w:rPr>
          <w:i/>
          <w:iCs/>
          <w:color w:val="000080"/>
          <w:lang w:val="en-GB"/>
        </w:rPr>
        <w:tab/>
      </w:r>
      <w:r>
        <w:rPr>
          <w:color w:val="000080"/>
          <w:lang w:val="en-GB"/>
        </w:rPr>
        <w:t>// working registers to stack</w:t>
      </w:r>
    </w:p>
    <w:p w14:paraId="66F653CE" w14:textId="77777777" w:rsidR="00E80C8E" w:rsidRDefault="00E80C8E" w:rsidP="00E80C8E">
      <w:pPr>
        <w:ind w:left="142"/>
      </w:pPr>
      <w:r>
        <w:rPr>
          <w:b/>
          <w:bCs/>
          <w:i/>
          <w:iCs/>
          <w:color w:val="000080"/>
          <w:lang w:val="en-GB"/>
        </w:rPr>
        <w:t>Procedure</w:t>
      </w:r>
      <w:r>
        <w:rPr>
          <w:i/>
          <w:iCs/>
          <w:color w:val="000080"/>
          <w:lang w:val="en-GB"/>
        </w:rPr>
        <w:t xml:space="preserve"> </w:t>
      </w:r>
      <w:proofErr w:type="spellStart"/>
      <w:r>
        <w:rPr>
          <w:i/>
          <w:iCs/>
          <w:color w:val="000080"/>
          <w:lang w:val="en-GB"/>
        </w:rPr>
        <w:t>PopRegs</w:t>
      </w:r>
      <w:proofErr w:type="spellEnd"/>
      <w:r>
        <w:rPr>
          <w:i/>
          <w:iCs/>
          <w:color w:val="000080"/>
          <w:lang w:val="en-GB"/>
        </w:rPr>
        <w:t>;</w:t>
      </w:r>
      <w:r>
        <w:rPr>
          <w:i/>
          <w:iCs/>
          <w:color w:val="000080"/>
          <w:lang w:val="en-GB"/>
        </w:rPr>
        <w:tab/>
      </w:r>
      <w:r>
        <w:rPr>
          <w:color w:val="000080"/>
          <w:lang w:val="en-GB"/>
        </w:rPr>
        <w:t>// working registers from stack</w:t>
      </w:r>
    </w:p>
    <w:p w14:paraId="1AF18B5F" w14:textId="77777777" w:rsidR="00E80C8E" w:rsidRDefault="00E80C8E" w:rsidP="00E80C8E">
      <w:r>
        <w:t xml:space="preserve">Diese Prozeduren sind vereinfachte Versionen von </w:t>
      </w:r>
      <w:proofErr w:type="spellStart"/>
      <w:r>
        <w:t>PushAllRegs</w:t>
      </w:r>
      <w:proofErr w:type="spellEnd"/>
      <w:r>
        <w:t xml:space="preserve"> und </w:t>
      </w:r>
      <w:proofErr w:type="spellStart"/>
      <w:r>
        <w:t>PopAllRegs</w:t>
      </w:r>
      <w:proofErr w:type="spellEnd"/>
      <w:r>
        <w:t xml:space="preserve"> und können immer dann als Paare in Interrupts verwendet werden, wenn nur die 4 wichtigen Register (ACCA, ACCB usw.) gespeichert werden.</w:t>
      </w:r>
    </w:p>
    <w:p w14:paraId="3F7C6F10" w14:textId="77777777" w:rsidR="00E80C8E" w:rsidRDefault="00E80C8E" w:rsidP="00E80C8E">
      <w:r>
        <w:t xml:space="preserve">2.1.1.2 </w:t>
      </w:r>
      <w:proofErr w:type="spellStart"/>
      <w:r>
        <w:t>PushAllRegs</w:t>
      </w:r>
      <w:proofErr w:type="spellEnd"/>
      <w:r>
        <w:t xml:space="preserve">, </w:t>
      </w:r>
      <w:proofErr w:type="spellStart"/>
      <w:r>
        <w:t>PopAllRegs</w:t>
      </w:r>
      <w:proofErr w:type="spellEnd"/>
    </w:p>
    <w:p w14:paraId="23BD9174" w14:textId="77777777" w:rsidR="00E80C8E" w:rsidRDefault="00E80C8E" w:rsidP="00E80C8E"/>
    <w:p w14:paraId="3A81E469" w14:textId="77777777" w:rsidR="00E80C8E" w:rsidRDefault="00E80C8E" w:rsidP="00E80C8E">
      <w:r>
        <w:t xml:space="preserve">Manchmal, aber nur manchmal, ist es sinnvoll, globale Interrupts in einer Interrupt-Prozedur wieder zu aktivieren, z.B. </w:t>
      </w:r>
      <w:proofErr w:type="gramStart"/>
      <w:r>
        <w:t xml:space="preserve">einen </w:t>
      </w:r>
      <w:proofErr w:type="spellStart"/>
      <w:r>
        <w:t>Timer</w:t>
      </w:r>
      <w:proofErr w:type="spellEnd"/>
      <w:r>
        <w:t>-Interrupt</w:t>
      </w:r>
      <w:proofErr w:type="gramEnd"/>
      <w:r>
        <w:t xml:space="preserve">. Dies vermeidet zu lange Interrupt-Sperrzeiten. Wenn in </w:t>
      </w:r>
      <w:r>
        <w:lastRenderedPageBreak/>
        <w:t>diesem Fall Register gesichert werden müssen, kann dies nicht mit der üblichen automatischen Registersicherung (Schalter $NOSHADOW inaktiv) geschehen.</w:t>
      </w:r>
    </w:p>
    <w:p w14:paraId="24245EBF" w14:textId="77777777" w:rsidR="00E80C8E" w:rsidRDefault="00E80C8E" w:rsidP="00E80C8E">
      <w:r>
        <w:t>Diese Registerspeicherung unterstützt keine „verschachtelten Interrupts“.</w:t>
      </w:r>
    </w:p>
    <w:p w14:paraId="5156661E" w14:textId="7A6CC421" w:rsidR="00E80C8E" w:rsidRDefault="00E80C8E" w:rsidP="00E80C8E">
      <w:r>
        <w:t xml:space="preserve">Um alle Register in einer solchen Funktion zu speichern, in der </w:t>
      </w:r>
      <w:proofErr w:type="gramStart"/>
      <w:r>
        <w:t>der globale Interrupt</w:t>
      </w:r>
      <w:proofErr w:type="gramEnd"/>
      <w:r>
        <w:t xml:space="preserve"> wieder aktiviert werden muss, muss die Registerspeicherung auf besondere Weise erfolgen:</w:t>
      </w:r>
    </w:p>
    <w:p w14:paraId="2753877E" w14:textId="77777777" w:rsidR="00E80C8E" w:rsidRDefault="00E80C8E" w:rsidP="00E80C8E">
      <w:pPr>
        <w:ind w:left="142"/>
        <w:rPr>
          <w:i/>
          <w:iCs/>
          <w:color w:val="000080"/>
        </w:rPr>
      </w:pPr>
      <w:r>
        <w:rPr>
          <w:i/>
          <w:iCs/>
          <w:color w:val="000080"/>
          <w:lang w:val="en-GB"/>
        </w:rPr>
        <w:t>{$</w:t>
      </w:r>
      <w:proofErr w:type="spellStart"/>
      <w:r>
        <w:rPr>
          <w:i/>
          <w:iCs/>
          <w:color w:val="000080"/>
          <w:lang w:val="en-GB"/>
        </w:rPr>
        <w:t>NoSave</w:t>
      </w:r>
      <w:proofErr w:type="spellEnd"/>
      <w:r>
        <w:rPr>
          <w:i/>
          <w:iCs/>
          <w:color w:val="000080"/>
          <w:lang w:val="en-GB"/>
        </w:rPr>
        <w:t>}</w:t>
      </w:r>
    </w:p>
    <w:p w14:paraId="4A81A8B7" w14:textId="77777777" w:rsidR="00E80C8E" w:rsidRDefault="00E80C8E" w:rsidP="00E80C8E">
      <w:pPr>
        <w:ind w:left="142"/>
      </w:pPr>
      <w:r>
        <w:rPr>
          <w:b/>
          <w:bCs/>
          <w:i/>
          <w:iCs/>
          <w:color w:val="000080"/>
          <w:lang w:val="en-GB"/>
        </w:rPr>
        <w:t>Interrupt</w:t>
      </w:r>
      <w:r>
        <w:rPr>
          <w:i/>
          <w:iCs/>
          <w:color w:val="000080"/>
          <w:lang w:val="en-GB"/>
        </w:rPr>
        <w:t xml:space="preserve"> TIMER1COMPA; // </w:t>
      </w:r>
      <w:proofErr w:type="spellStart"/>
      <w:r>
        <w:rPr>
          <w:i/>
          <w:iCs/>
          <w:color w:val="000080"/>
          <w:lang w:val="en-GB"/>
        </w:rPr>
        <w:t>TickTimer</w:t>
      </w:r>
      <w:proofErr w:type="spellEnd"/>
    </w:p>
    <w:p w14:paraId="6B325A4E" w14:textId="77777777" w:rsidR="00E80C8E" w:rsidRDefault="00E80C8E" w:rsidP="00E80C8E">
      <w:pPr>
        <w:ind w:left="142"/>
        <w:rPr>
          <w:b/>
          <w:bCs/>
          <w:i/>
          <w:iCs/>
          <w:color w:val="000080"/>
        </w:rPr>
      </w:pPr>
      <w:r>
        <w:rPr>
          <w:b/>
          <w:bCs/>
          <w:i/>
          <w:iCs/>
          <w:color w:val="000080"/>
          <w:lang w:val="en-GB"/>
        </w:rPr>
        <w:t>begin</w:t>
      </w:r>
    </w:p>
    <w:p w14:paraId="05BF5CC6" w14:textId="77777777" w:rsidR="00E80C8E" w:rsidRDefault="00E80C8E" w:rsidP="00E80C8E">
      <w:pPr>
        <w:ind w:left="142"/>
      </w:pPr>
      <w:r>
        <w:rPr>
          <w:rFonts w:eastAsia="Arial"/>
          <w:i/>
          <w:iCs/>
          <w:color w:val="000080"/>
          <w:lang w:val="en-GB"/>
        </w:rPr>
        <w:t xml:space="preserve">  </w:t>
      </w:r>
      <w:proofErr w:type="spellStart"/>
      <w:r>
        <w:rPr>
          <w:i/>
          <w:iCs/>
          <w:color w:val="000080"/>
          <w:lang w:val="en-GB"/>
        </w:rPr>
        <w:t>PushAllRegs</w:t>
      </w:r>
      <w:proofErr w:type="spellEnd"/>
      <w:r>
        <w:rPr>
          <w:i/>
          <w:iCs/>
          <w:color w:val="000080"/>
          <w:lang w:val="en-GB"/>
        </w:rPr>
        <w:t>;</w:t>
      </w:r>
    </w:p>
    <w:p w14:paraId="1956C3EA" w14:textId="77777777" w:rsidR="00E80C8E" w:rsidRDefault="00E80C8E" w:rsidP="00E80C8E">
      <w:pPr>
        <w:ind w:left="142"/>
      </w:pPr>
      <w:r>
        <w:rPr>
          <w:rFonts w:eastAsia="Arial"/>
          <w:i/>
          <w:iCs/>
          <w:color w:val="000080"/>
          <w:lang w:val="en-GB"/>
        </w:rPr>
        <w:t xml:space="preserve">  </w:t>
      </w:r>
      <w:proofErr w:type="spellStart"/>
      <w:r>
        <w:rPr>
          <w:i/>
          <w:iCs/>
          <w:color w:val="000080"/>
          <w:lang w:val="en-GB"/>
        </w:rPr>
        <w:t>EnableInts</w:t>
      </w:r>
      <w:proofErr w:type="spellEnd"/>
      <w:r>
        <w:rPr>
          <w:i/>
          <w:iCs/>
          <w:color w:val="000080"/>
          <w:lang w:val="en-GB"/>
        </w:rPr>
        <w:t>;</w:t>
      </w:r>
    </w:p>
    <w:p w14:paraId="30A6B363" w14:textId="77777777" w:rsidR="00E80C8E" w:rsidRDefault="00E80C8E" w:rsidP="00E80C8E">
      <w:pPr>
        <w:ind w:left="142"/>
      </w:pPr>
      <w:r>
        <w:rPr>
          <w:rFonts w:eastAsia="Arial"/>
          <w:i/>
          <w:iCs/>
          <w:color w:val="000080"/>
          <w:lang w:val="en-GB"/>
        </w:rPr>
        <w:t xml:space="preserve">  </w:t>
      </w:r>
      <w:r>
        <w:rPr>
          <w:i/>
          <w:iCs/>
          <w:color w:val="000080"/>
          <w:lang w:val="en-GB"/>
        </w:rPr>
        <w:t>.</w:t>
      </w:r>
    </w:p>
    <w:p w14:paraId="063CAC78" w14:textId="77777777" w:rsidR="00E80C8E" w:rsidRDefault="00E80C8E" w:rsidP="00E80C8E">
      <w:pPr>
        <w:ind w:left="142"/>
      </w:pPr>
      <w:r>
        <w:rPr>
          <w:rFonts w:eastAsia="Arial"/>
          <w:i/>
          <w:iCs/>
          <w:color w:val="000080"/>
          <w:lang w:val="en-GB"/>
        </w:rPr>
        <w:t xml:space="preserve">  </w:t>
      </w:r>
      <w:r>
        <w:rPr>
          <w:i/>
          <w:iCs/>
          <w:color w:val="000080"/>
          <w:lang w:val="en-GB"/>
        </w:rPr>
        <w:t>...</w:t>
      </w:r>
    </w:p>
    <w:p w14:paraId="60B1205A" w14:textId="77777777" w:rsidR="00E80C8E" w:rsidRDefault="00E80C8E" w:rsidP="00E80C8E">
      <w:pPr>
        <w:ind w:left="142"/>
      </w:pPr>
      <w:r>
        <w:rPr>
          <w:rFonts w:eastAsia="Arial"/>
          <w:i/>
          <w:iCs/>
          <w:color w:val="000080"/>
          <w:lang w:val="en-GB"/>
        </w:rPr>
        <w:t xml:space="preserve">  </w:t>
      </w:r>
      <w:proofErr w:type="spellStart"/>
      <w:r>
        <w:rPr>
          <w:i/>
          <w:iCs/>
          <w:color w:val="000080"/>
          <w:lang w:val="en-GB"/>
        </w:rPr>
        <w:t>PopAllRegs</w:t>
      </w:r>
      <w:proofErr w:type="spellEnd"/>
      <w:r>
        <w:rPr>
          <w:i/>
          <w:iCs/>
          <w:color w:val="000080"/>
          <w:lang w:val="en-GB"/>
        </w:rPr>
        <w:t>;</w:t>
      </w:r>
    </w:p>
    <w:p w14:paraId="063315B5" w14:textId="77777777" w:rsidR="00E80C8E" w:rsidRDefault="00E80C8E" w:rsidP="00E80C8E">
      <w:pPr>
        <w:ind w:left="142"/>
      </w:pPr>
      <w:r>
        <w:rPr>
          <w:b/>
          <w:bCs/>
          <w:i/>
          <w:iCs/>
          <w:color w:val="000080"/>
          <w:lang w:val="en-GB"/>
        </w:rPr>
        <w:t>end</w:t>
      </w:r>
      <w:r>
        <w:rPr>
          <w:i/>
          <w:iCs/>
          <w:color w:val="000080"/>
          <w:lang w:val="en-GB"/>
        </w:rPr>
        <w:t>;</w:t>
      </w:r>
    </w:p>
    <w:p w14:paraId="20DFA064" w14:textId="77777777" w:rsidR="00304938" w:rsidRDefault="00304938" w:rsidP="00304938">
      <w:r>
        <w:t>Der Schalter {$</w:t>
      </w:r>
      <w:proofErr w:type="spellStart"/>
      <w:r>
        <w:t>NoSave</w:t>
      </w:r>
      <w:proofErr w:type="spellEnd"/>
      <w:r>
        <w:t>} ist hier zwingend erforderlich.</w:t>
      </w:r>
    </w:p>
    <w:p w14:paraId="3E18D26D" w14:textId="77777777" w:rsidR="00304938" w:rsidRDefault="00304938" w:rsidP="00304938">
      <w:r>
        <w:t>Diese Methode sollte nur verwendet werden, wenn die globalen Interrupts in einer Interrupt-Service-Routine aktiviert werden müssen. Der Benutzer sollte genau wissen, warum und was er hier tut :-)</w:t>
      </w:r>
    </w:p>
    <w:p w14:paraId="594D7EFB" w14:textId="77777777" w:rsidR="00304938" w:rsidRDefault="00304938" w:rsidP="00304938"/>
    <w:p w14:paraId="0D0D45CB" w14:textId="77777777" w:rsidR="00304938" w:rsidRDefault="00304938" w:rsidP="00304938">
      <w:r>
        <w:t>2.1.2 Interrupts und der Optimierer</w:t>
      </w:r>
    </w:p>
    <w:p w14:paraId="513B31B8" w14:textId="77777777" w:rsidR="00304938" w:rsidRDefault="00304938" w:rsidP="00304938">
      <w:r>
        <w:t xml:space="preserve">Bei der Verwendung des Optimierers gelten viele der oben genannten Regeln nicht. Stattdessen berechnet der Optimierer die vom Interrupt benötigten Register und fügt die notwendigen Push- und Popsignale ein. Dies ist effizienter als </w:t>
      </w:r>
      <w:proofErr w:type="spellStart"/>
      <w:r>
        <w:t>SaveAllRegs</w:t>
      </w:r>
      <w:proofErr w:type="spellEnd"/>
      <w:r>
        <w:t>. Daher sollte bei der Verwendung des Optimierers immer {$NOSAVE} verwendet werden. Andernfalls werden die Register zweimal gespeichert.</w:t>
      </w:r>
    </w:p>
    <w:p w14:paraId="66EF49CA" w14:textId="77777777" w:rsidR="00304938" w:rsidRDefault="00304938" w:rsidP="00304938">
      <w:r>
        <w:t xml:space="preserve">2.1.3 </w:t>
      </w:r>
      <w:proofErr w:type="spellStart"/>
      <w:r>
        <w:t>Unterbrechungsalias</w:t>
      </w:r>
      <w:proofErr w:type="spellEnd"/>
      <w:r>
        <w:t xml:space="preserve"> und Zusammenführung</w:t>
      </w:r>
    </w:p>
    <w:p w14:paraId="04EEC472" w14:textId="77777777" w:rsidR="00304938" w:rsidRDefault="00304938" w:rsidP="00304938">
      <w:r>
        <w:t>Es ist möglich, eigene Namen für Interrupts zu definieren. Die Methode dazu ist die Definition einer Interrupt-Konstante wie die folgende</w:t>
      </w:r>
    </w:p>
    <w:p w14:paraId="56F2F8C5" w14:textId="77777777" w:rsidR="00304938" w:rsidRDefault="00304938" w:rsidP="00304938"/>
    <w:p w14:paraId="423E6F9D" w14:textId="77777777" w:rsidR="00304938" w:rsidRDefault="00304938" w:rsidP="00304938">
      <w:proofErr w:type="spellStart"/>
      <w:r>
        <w:t>const</w:t>
      </w:r>
      <w:proofErr w:type="spellEnd"/>
    </w:p>
    <w:p w14:paraId="704CAFE6" w14:textId="77777777" w:rsidR="00304938" w:rsidRDefault="00304938" w:rsidP="00304938">
      <w:r>
        <w:t xml:space="preserve">  </w:t>
      </w:r>
      <w:proofErr w:type="spellStart"/>
      <w:proofErr w:type="gramStart"/>
      <w:r>
        <w:t>MyInt</w:t>
      </w:r>
      <w:proofErr w:type="spellEnd"/>
      <w:r>
        <w:t xml:space="preserve"> :</w:t>
      </w:r>
      <w:proofErr w:type="gramEnd"/>
      <w:r>
        <w:t xml:space="preserve"> Interrupt = 17;</w:t>
      </w:r>
    </w:p>
    <w:p w14:paraId="490510E7" w14:textId="77777777" w:rsidR="00304938" w:rsidRDefault="00304938" w:rsidP="00304938"/>
    <w:p w14:paraId="62663B9E" w14:textId="77777777" w:rsidR="00304938" w:rsidRDefault="00304938" w:rsidP="00304938">
      <w:r>
        <w:t xml:space="preserve">Damit erhält der Interrupt Nummer 17 den Alias </w:t>
      </w:r>
      <w:proofErr w:type="spellStart"/>
      <w:r>
        <w:t>MyInt</w:t>
      </w:r>
      <w:proofErr w:type="spellEnd"/>
      <w:r>
        <w:t xml:space="preserve">. Nun können Sie </w:t>
      </w:r>
      <w:proofErr w:type="spellStart"/>
      <w:r>
        <w:t>MyInt</w:t>
      </w:r>
      <w:proofErr w:type="spellEnd"/>
      <w:r>
        <w:t xml:space="preserve"> oder den ursprünglichen Namen als Interrupt verwenden. Wenn beide verwendet werden, werden die beiden Definitionen zusammengeführt. Die Reihenfolge, in der sie ausgeführt werden, ist nicht festgelegt.</w:t>
      </w:r>
    </w:p>
    <w:p w14:paraId="070A041A" w14:textId="77777777" w:rsidR="00304938" w:rsidRDefault="00304938" w:rsidP="00304938"/>
    <w:p w14:paraId="43F5083C" w14:textId="49E484C3" w:rsidR="00E80C8E" w:rsidRDefault="00304938" w:rsidP="00304938">
      <w:r>
        <w:lastRenderedPageBreak/>
        <w:t xml:space="preserve">Mehrere Aliase können auf denselben Interrupt verweisen und werden alle </w:t>
      </w:r>
      <w:proofErr w:type="spellStart"/>
      <w:proofErr w:type="gramStart"/>
      <w:r>
        <w:t>zusammengeführt.Verwenden</w:t>
      </w:r>
      <w:proofErr w:type="spellEnd"/>
      <w:proofErr w:type="gramEnd"/>
      <w:r>
        <w:t xml:space="preserve"> Sie diese Möglichkeit natürlich mit äußerster Vorsicht.</w:t>
      </w:r>
    </w:p>
    <w:sectPr w:rsidR="00E80C8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80B1D"/>
    <w:multiLevelType w:val="multilevel"/>
    <w:tmpl w:val="10F62980"/>
    <w:styleLink w:val="WW8Num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73502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20F"/>
    <w:rsid w:val="000B7116"/>
    <w:rsid w:val="00304938"/>
    <w:rsid w:val="005B1117"/>
    <w:rsid w:val="005E125C"/>
    <w:rsid w:val="00B0220F"/>
    <w:rsid w:val="00B25786"/>
    <w:rsid w:val="00E80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7925B"/>
  <w15:chartTrackingRefBased/>
  <w15:docId w15:val="{7BB991A4-9428-4A97-B21E-2EFD66DD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022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B022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B0220F"/>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unhideWhenUsed/>
    <w:qFormat/>
    <w:rsid w:val="00B0220F"/>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B0220F"/>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B0220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0220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0220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0220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0220F"/>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B0220F"/>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B0220F"/>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B0220F"/>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B0220F"/>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B0220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0220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0220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0220F"/>
    <w:rPr>
      <w:rFonts w:eastAsiaTheme="majorEastAsia" w:cstheme="majorBidi"/>
      <w:color w:val="272727" w:themeColor="text1" w:themeTint="D8"/>
    </w:rPr>
  </w:style>
  <w:style w:type="paragraph" w:styleId="Titel">
    <w:name w:val="Title"/>
    <w:basedOn w:val="Standard"/>
    <w:next w:val="Standard"/>
    <w:link w:val="TitelZchn"/>
    <w:uiPriority w:val="10"/>
    <w:qFormat/>
    <w:rsid w:val="00B022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0220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0220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0220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0220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0220F"/>
    <w:rPr>
      <w:i/>
      <w:iCs/>
      <w:color w:val="404040" w:themeColor="text1" w:themeTint="BF"/>
    </w:rPr>
  </w:style>
  <w:style w:type="paragraph" w:styleId="Listenabsatz">
    <w:name w:val="List Paragraph"/>
    <w:basedOn w:val="Standard"/>
    <w:uiPriority w:val="34"/>
    <w:qFormat/>
    <w:rsid w:val="00B0220F"/>
    <w:pPr>
      <w:ind w:left="720"/>
      <w:contextualSpacing/>
    </w:pPr>
  </w:style>
  <w:style w:type="character" w:styleId="IntensiveHervorhebung">
    <w:name w:val="Intense Emphasis"/>
    <w:basedOn w:val="Absatz-Standardschriftart"/>
    <w:uiPriority w:val="21"/>
    <w:qFormat/>
    <w:rsid w:val="00B0220F"/>
    <w:rPr>
      <w:i/>
      <w:iCs/>
      <w:color w:val="2F5496" w:themeColor="accent1" w:themeShade="BF"/>
    </w:rPr>
  </w:style>
  <w:style w:type="paragraph" w:styleId="IntensivesZitat">
    <w:name w:val="Intense Quote"/>
    <w:basedOn w:val="Standard"/>
    <w:next w:val="Standard"/>
    <w:link w:val="IntensivesZitatZchn"/>
    <w:uiPriority w:val="30"/>
    <w:qFormat/>
    <w:rsid w:val="00B022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B0220F"/>
    <w:rPr>
      <w:i/>
      <w:iCs/>
      <w:color w:val="2F5496" w:themeColor="accent1" w:themeShade="BF"/>
    </w:rPr>
  </w:style>
  <w:style w:type="character" w:styleId="IntensiverVerweis">
    <w:name w:val="Intense Reference"/>
    <w:basedOn w:val="Absatz-Standardschriftart"/>
    <w:uiPriority w:val="32"/>
    <w:qFormat/>
    <w:rsid w:val="00B0220F"/>
    <w:rPr>
      <w:b/>
      <w:bCs/>
      <w:smallCaps/>
      <w:color w:val="2F5496" w:themeColor="accent1" w:themeShade="BF"/>
      <w:spacing w:val="5"/>
    </w:rPr>
  </w:style>
  <w:style w:type="paragraph" w:styleId="Standardeinzug">
    <w:name w:val="Normal Indent"/>
    <w:basedOn w:val="Standard"/>
    <w:rsid w:val="00B0220F"/>
    <w:pPr>
      <w:suppressAutoHyphens/>
      <w:autoSpaceDE w:val="0"/>
      <w:autoSpaceDN w:val="0"/>
      <w:spacing w:after="0" w:line="240" w:lineRule="auto"/>
      <w:ind w:left="720"/>
      <w:textAlignment w:val="baseline"/>
    </w:pPr>
    <w:rPr>
      <w:rFonts w:ascii="Arial" w:eastAsia="NSimSun" w:hAnsi="Arial" w:cs="Arial"/>
      <w:kern w:val="3"/>
      <w:sz w:val="24"/>
      <w:szCs w:val="24"/>
      <w:lang w:val="en-GB" w:eastAsia="zh-CN" w:bidi="hi-IN"/>
      <w14:ligatures w14:val="none"/>
    </w:rPr>
  </w:style>
  <w:style w:type="numbering" w:customStyle="1" w:styleId="WW8Num1">
    <w:name w:val="WW8Num1"/>
    <w:basedOn w:val="KeineListe"/>
    <w:rsid w:val="00E80C8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1170</Words>
  <Characters>7372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wilfried</dc:creator>
  <cp:keywords/>
  <dc:description/>
  <cp:lastModifiedBy>wilfried</cp:lastModifiedBy>
  <cp:revision>1</cp:revision>
  <dcterms:created xsi:type="dcterms:W3CDTF">2025-02-03T16:10:00Z</dcterms:created>
  <dcterms:modified xsi:type="dcterms:W3CDTF">2025-02-03T16:33:00Z</dcterms:modified>
</cp:coreProperties>
</file>