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E0E7" w14:textId="69ECF9A9" w:rsidR="004E2085" w:rsidRPr="00C97824" w:rsidRDefault="004E2085" w:rsidP="004E2085">
      <w:pPr>
        <w:rPr>
          <w:b/>
          <w:bCs/>
          <w:sz w:val="24"/>
          <w:szCs w:val="24"/>
        </w:rPr>
      </w:pPr>
      <w:r w:rsidRPr="00C97824">
        <w:rPr>
          <w:b/>
          <w:bCs/>
          <w:sz w:val="24"/>
          <w:szCs w:val="24"/>
        </w:rPr>
        <w:t>Skelett-</w:t>
      </w:r>
      <w:r w:rsidR="00C97824" w:rsidRPr="00C97824">
        <w:rPr>
          <w:b/>
          <w:bCs/>
          <w:sz w:val="24"/>
          <w:szCs w:val="24"/>
        </w:rPr>
        <w:t>Records</w:t>
      </w:r>
    </w:p>
    <w:p w14:paraId="3AE8D3C9" w14:textId="77777777" w:rsidR="004E2085" w:rsidRDefault="004E2085" w:rsidP="004E2085">
      <w:r>
        <w:t>Übersicht</w:t>
      </w:r>
    </w:p>
    <w:p w14:paraId="1111A602" w14:textId="77777777" w:rsidR="004E2085" w:rsidRDefault="004E2085" w:rsidP="004E2085"/>
    <w:p w14:paraId="6D1A41FD" w14:textId="77777777" w:rsidR="004E2085" w:rsidRDefault="004E2085" w:rsidP="004E2085">
      <w:r>
        <w:t xml:space="preserve">Skeleton-Datensätze sind eigentlich Datensatzvorlagen, die es Ihnen ermöglichen, dieselben Vorlagen in verschiedenen Situationen zu verwenden. Diejenigen unter Ihnen, die Delphi verwenden, werden mit dem allgemeinen Konzept und der Verwendung von </w:t>
      </w:r>
      <w:proofErr w:type="spellStart"/>
      <w:r>
        <w:t>Generics</w:t>
      </w:r>
      <w:proofErr w:type="spellEnd"/>
      <w:r>
        <w:t xml:space="preserve"> vertraut sein.</w:t>
      </w:r>
    </w:p>
    <w:p w14:paraId="236267A5" w14:textId="77777777" w:rsidR="004E2085" w:rsidRDefault="004E2085" w:rsidP="004E2085"/>
    <w:p w14:paraId="112EEB9A" w14:textId="77777777" w:rsidR="004E2085" w:rsidRDefault="004E2085" w:rsidP="004E2085">
      <w:r>
        <w:t>Im Vergleich zu herkömmlichen Datensätzen bieten Skeleton-Datensätze eine Reihe zusätzlicher Vorteile: Sie können Funktionen, Prozeduren und Eigenschaften enthalten, die auf Felder des Datensatzes zugreifen können, ohne den Datensatz direkt zu referenzieren.</w:t>
      </w:r>
    </w:p>
    <w:p w14:paraId="5011316F" w14:textId="77777777" w:rsidR="004E2085" w:rsidRDefault="004E2085" w:rsidP="004E2085"/>
    <w:p w14:paraId="3EA25BE5" w14:textId="77777777" w:rsidR="004E2085" w:rsidRDefault="004E2085" w:rsidP="004E2085">
      <w:r>
        <w:t>Die Felder können auch in begrenztem Umfang mit öffentlichen und privaten Schlüsselwörtern geschützt werden. Da der Basic-Compiler diese Schlüsselwörter jedoch nicht versteht, gilt dieser Schutz nur innerhalb der Skelettstrukturen selbst.</w:t>
      </w:r>
    </w:p>
    <w:p w14:paraId="75AC4198" w14:textId="77777777" w:rsidR="004E2085" w:rsidRDefault="004E2085" w:rsidP="004E2085"/>
    <w:p w14:paraId="6C5D6984" w14:textId="77777777" w:rsidR="004E2085" w:rsidRPr="00C97824" w:rsidRDefault="004E2085" w:rsidP="004E2085">
      <w:pPr>
        <w:rPr>
          <w:b/>
          <w:bCs/>
          <w:sz w:val="24"/>
          <w:szCs w:val="24"/>
        </w:rPr>
      </w:pPr>
      <w:r w:rsidRPr="00C97824">
        <w:rPr>
          <w:b/>
          <w:bCs/>
          <w:sz w:val="24"/>
          <w:szCs w:val="24"/>
        </w:rPr>
        <w:t>Syntax</w:t>
      </w:r>
    </w:p>
    <w:p w14:paraId="56A5CC30" w14:textId="77777777" w:rsidR="004E2085" w:rsidRDefault="004E2085" w:rsidP="004E2085"/>
    <w:p w14:paraId="3197222F" w14:textId="77777777" w:rsidR="004E2085" w:rsidRDefault="004E2085" w:rsidP="004E2085">
      <w:r>
        <w:t>Erkennen, dass ein Datensatz ein Skelett ist</w:t>
      </w:r>
    </w:p>
    <w:p w14:paraId="2527BCD8" w14:textId="0E072943" w:rsidR="005E125C" w:rsidRDefault="004E2085" w:rsidP="004E2085">
      <w:r>
        <w:t>Die Grunddefinition eines Skeletts ist einem herkömmlichen Datensatz sehr ähnlich, und in der Tat kann jeder vorhandene Datensatz leicht in ein Skelett umgewandelt werden, indem der Definition ein Paar spitze Klammern &lt;&gt; hinzugefügt wird.</w:t>
      </w:r>
    </w:p>
    <w:p w14:paraId="0AD6948F" w14:textId="77777777" w:rsidR="004E2085" w:rsidRDefault="004E2085" w:rsidP="004E2085">
      <w:pPr>
        <w:pStyle w:val="Base"/>
        <w:rPr>
          <w:b/>
          <w:bCs/>
          <w:lang w:val="en-GB"/>
        </w:rPr>
      </w:pPr>
      <w:r>
        <w:rPr>
          <w:b/>
          <w:bCs/>
          <w:lang w:val="en-GB"/>
        </w:rPr>
        <w:t>type</w:t>
      </w:r>
    </w:p>
    <w:p w14:paraId="650DD9BC" w14:textId="77777777" w:rsidR="004E2085" w:rsidRDefault="004E2085" w:rsidP="004E2085">
      <w:pPr>
        <w:pStyle w:val="Base"/>
        <w:rPr>
          <w:lang w:val="en-GB"/>
        </w:rPr>
      </w:pPr>
      <w:r>
        <w:rPr>
          <w:lang w:val="en-GB"/>
        </w:rPr>
        <w:t xml:space="preserve">  tUSART = </w:t>
      </w:r>
      <w:r>
        <w:rPr>
          <w:b/>
          <w:bCs/>
          <w:lang w:val="en-GB"/>
        </w:rPr>
        <w:t>record</w:t>
      </w:r>
      <w:r>
        <w:rPr>
          <w:lang w:val="en-GB"/>
        </w:rPr>
        <w:t>&lt;&gt;</w:t>
      </w:r>
    </w:p>
    <w:p w14:paraId="5F66EC71" w14:textId="77777777" w:rsidR="004E2085" w:rsidRDefault="004E2085" w:rsidP="004E2085">
      <w:pPr>
        <w:pStyle w:val="Base"/>
        <w:rPr>
          <w:lang w:val="en-GB"/>
        </w:rPr>
      </w:pPr>
      <w:r>
        <w:rPr>
          <w:lang w:val="en-GB"/>
        </w:rPr>
        <w:t xml:space="preserve">    </w:t>
      </w:r>
      <w:proofErr w:type="spellStart"/>
      <w:r>
        <w:rPr>
          <w:lang w:val="en-GB"/>
        </w:rPr>
        <w:t>fRXRP</w:t>
      </w:r>
      <w:proofErr w:type="spellEnd"/>
      <w:r>
        <w:rPr>
          <w:lang w:val="en-GB"/>
        </w:rPr>
        <w:t xml:space="preserve">    </w:t>
      </w:r>
      <w:proofErr w:type="gramStart"/>
      <w:r>
        <w:rPr>
          <w:lang w:val="en-GB"/>
        </w:rPr>
        <w:t xml:space="preserve">  :</w:t>
      </w:r>
      <w:proofErr w:type="gramEnd"/>
      <w:r>
        <w:rPr>
          <w:lang w:val="en-GB"/>
        </w:rPr>
        <w:t xml:space="preserve"> byte; // RX Read </w:t>
      </w:r>
      <w:proofErr w:type="spellStart"/>
      <w:r>
        <w:rPr>
          <w:lang w:val="en-GB"/>
        </w:rPr>
        <w:t>Ptr</w:t>
      </w:r>
      <w:proofErr w:type="spellEnd"/>
    </w:p>
    <w:p w14:paraId="0A89A184" w14:textId="77777777" w:rsidR="004E2085" w:rsidRDefault="004E2085" w:rsidP="004E2085">
      <w:pPr>
        <w:pStyle w:val="Base"/>
        <w:rPr>
          <w:lang w:val="en-GB"/>
        </w:rPr>
      </w:pPr>
      <w:r>
        <w:rPr>
          <w:lang w:val="en-GB"/>
        </w:rPr>
        <w:t xml:space="preserve">    </w:t>
      </w:r>
      <w:proofErr w:type="spellStart"/>
      <w:r>
        <w:rPr>
          <w:lang w:val="en-GB"/>
        </w:rPr>
        <w:t>fRXWP</w:t>
      </w:r>
      <w:proofErr w:type="spellEnd"/>
      <w:r>
        <w:rPr>
          <w:lang w:val="en-GB"/>
        </w:rPr>
        <w:t xml:space="preserve">    </w:t>
      </w:r>
      <w:proofErr w:type="gramStart"/>
      <w:r>
        <w:rPr>
          <w:lang w:val="en-GB"/>
        </w:rPr>
        <w:t xml:space="preserve">  :</w:t>
      </w:r>
      <w:proofErr w:type="gramEnd"/>
      <w:r>
        <w:rPr>
          <w:lang w:val="en-GB"/>
        </w:rPr>
        <w:t xml:space="preserve"> byte; // RX write </w:t>
      </w:r>
      <w:proofErr w:type="spellStart"/>
      <w:r>
        <w:rPr>
          <w:lang w:val="en-GB"/>
        </w:rPr>
        <w:t>Ptr</w:t>
      </w:r>
      <w:proofErr w:type="spellEnd"/>
    </w:p>
    <w:p w14:paraId="5D05FF19" w14:textId="77777777" w:rsidR="004E2085" w:rsidRDefault="004E2085" w:rsidP="004E2085">
      <w:pPr>
        <w:pStyle w:val="Base"/>
        <w:rPr>
          <w:lang w:val="en-GB"/>
        </w:rPr>
      </w:pPr>
      <w:r>
        <w:rPr>
          <w:lang w:val="en-GB"/>
        </w:rPr>
        <w:t xml:space="preserve">    </w:t>
      </w:r>
      <w:proofErr w:type="spellStart"/>
      <w:proofErr w:type="gramStart"/>
      <w:r>
        <w:rPr>
          <w:lang w:val="en-GB"/>
        </w:rPr>
        <w:t>fRXBuffer</w:t>
      </w:r>
      <w:proofErr w:type="spellEnd"/>
      <w:r>
        <w:rPr>
          <w:lang w:val="en-GB"/>
        </w:rPr>
        <w:t xml:space="preserve"> :</w:t>
      </w:r>
      <w:proofErr w:type="gramEnd"/>
      <w:r>
        <w:rPr>
          <w:lang w:val="en-GB"/>
        </w:rPr>
        <w:t xml:space="preserve"> array[ 0..7] of byte;</w:t>
      </w:r>
    </w:p>
    <w:p w14:paraId="4A183A1F" w14:textId="77777777" w:rsidR="004E2085" w:rsidRDefault="004E2085" w:rsidP="004E2085">
      <w:pPr>
        <w:pStyle w:val="Base"/>
        <w:rPr>
          <w:lang w:val="en-GB"/>
        </w:rPr>
      </w:pPr>
      <w:r>
        <w:rPr>
          <w:lang w:val="en-GB"/>
        </w:rPr>
        <w:t xml:space="preserve">    </w:t>
      </w:r>
      <w:proofErr w:type="spellStart"/>
      <w:r>
        <w:rPr>
          <w:lang w:val="en-GB"/>
        </w:rPr>
        <w:t>fError</w:t>
      </w:r>
      <w:proofErr w:type="spellEnd"/>
      <w:r>
        <w:rPr>
          <w:lang w:val="en-GB"/>
        </w:rPr>
        <w:t xml:space="preserve"> </w:t>
      </w:r>
      <w:proofErr w:type="gramStart"/>
      <w:r>
        <w:rPr>
          <w:lang w:val="en-GB"/>
        </w:rPr>
        <w:t xml:space="preserve">  :</w:t>
      </w:r>
      <w:proofErr w:type="gramEnd"/>
      <w:r>
        <w:rPr>
          <w:lang w:val="en-GB"/>
        </w:rPr>
        <w:t xml:space="preserve"> </w:t>
      </w:r>
      <w:proofErr w:type="spellStart"/>
      <w:r>
        <w:rPr>
          <w:lang w:val="en-GB"/>
        </w:rPr>
        <w:t>tUSART_ERR</w:t>
      </w:r>
      <w:proofErr w:type="spellEnd"/>
      <w:r>
        <w:rPr>
          <w:lang w:val="en-GB"/>
        </w:rPr>
        <w:t>;</w:t>
      </w:r>
    </w:p>
    <w:p w14:paraId="1E7AA183" w14:textId="77777777" w:rsidR="004E2085" w:rsidRDefault="004E2085" w:rsidP="004E2085">
      <w:pPr>
        <w:pStyle w:val="Base"/>
        <w:rPr>
          <w:lang w:val="en-GB"/>
        </w:rPr>
      </w:pPr>
      <w:r>
        <w:rPr>
          <w:lang w:val="en-GB"/>
        </w:rPr>
        <w:t xml:space="preserve">  </w:t>
      </w:r>
      <w:r>
        <w:rPr>
          <w:b/>
          <w:bCs/>
          <w:lang w:val="en-GB"/>
        </w:rPr>
        <w:t>end</w:t>
      </w:r>
      <w:r>
        <w:rPr>
          <w:lang w:val="en-GB"/>
        </w:rPr>
        <w:t>;</w:t>
      </w:r>
    </w:p>
    <w:p w14:paraId="6192E7CB" w14:textId="77777777" w:rsidR="004E2085" w:rsidRDefault="004E2085" w:rsidP="004E2085">
      <w:pPr>
        <w:pStyle w:val="Textbodyindent"/>
      </w:pPr>
    </w:p>
    <w:p w14:paraId="38102A33" w14:textId="73108B7F" w:rsidR="004E2085" w:rsidRDefault="004E2085" w:rsidP="004E2085">
      <w:r w:rsidRPr="004E2085">
        <w:t>Dies ist absolut identisch mit einer klassischen Definition und kann auf die gleiche Weise umgesetzt werden</w:t>
      </w:r>
    </w:p>
    <w:p w14:paraId="06FBB924" w14:textId="77777777" w:rsidR="004E2085" w:rsidRDefault="004E2085" w:rsidP="004E2085">
      <w:pPr>
        <w:pStyle w:val="Base"/>
        <w:rPr>
          <w:b/>
          <w:bCs/>
          <w:lang w:val="en-GB"/>
        </w:rPr>
      </w:pPr>
      <w:r>
        <w:rPr>
          <w:b/>
          <w:bCs/>
          <w:lang w:val="en-GB"/>
        </w:rPr>
        <w:t>var</w:t>
      </w:r>
    </w:p>
    <w:p w14:paraId="01FA3F79" w14:textId="77777777" w:rsidR="004E2085" w:rsidRDefault="004E2085" w:rsidP="004E2085">
      <w:pPr>
        <w:pStyle w:val="Base"/>
        <w:rPr>
          <w:lang w:val="en-GB"/>
        </w:rPr>
      </w:pPr>
      <w:r>
        <w:rPr>
          <w:lang w:val="en-GB"/>
        </w:rPr>
        <w:t xml:space="preserve">  </w:t>
      </w:r>
      <w:proofErr w:type="gramStart"/>
      <w:r>
        <w:rPr>
          <w:lang w:val="en-GB"/>
        </w:rPr>
        <w:t>Monitor :</w:t>
      </w:r>
      <w:proofErr w:type="gramEnd"/>
      <w:r>
        <w:rPr>
          <w:lang w:val="en-GB"/>
        </w:rPr>
        <w:t xml:space="preserve"> tUSART&lt;&gt;;</w:t>
      </w:r>
    </w:p>
    <w:p w14:paraId="7861AA91" w14:textId="77777777" w:rsidR="004E2085" w:rsidRDefault="004E2085" w:rsidP="004E2085">
      <w:pPr>
        <w:pStyle w:val="Base"/>
        <w:rPr>
          <w:lang w:val="en-GB"/>
        </w:rPr>
      </w:pPr>
    </w:p>
    <w:p w14:paraId="471B35D7" w14:textId="77777777" w:rsidR="004E2085" w:rsidRDefault="004E2085" w:rsidP="004E2085">
      <w:r>
        <w:t>Bislang gibt es keine Vorteile von Skeletten, aber...</w:t>
      </w:r>
    </w:p>
    <w:p w14:paraId="79ED5F4E" w14:textId="77777777" w:rsidR="004E2085" w:rsidRDefault="004E2085" w:rsidP="004E2085"/>
    <w:p w14:paraId="226E2A40" w14:textId="77777777" w:rsidR="004E2085" w:rsidRDefault="004E2085" w:rsidP="004E2085">
      <w:r>
        <w:t>Festlegen von Parametern</w:t>
      </w:r>
    </w:p>
    <w:p w14:paraId="7B01A0EB" w14:textId="775796EA" w:rsidR="004E2085" w:rsidRDefault="004E2085" w:rsidP="004E2085">
      <w:r>
        <w:t>Innerhalb der spitzen Klammern können wir Parameter angeben. Wir könnten zum Beispiel die Größe des Puffers angeben, etwa so:</w:t>
      </w:r>
    </w:p>
    <w:p w14:paraId="3265E8BA" w14:textId="77777777" w:rsidR="004E2085" w:rsidRDefault="004E2085" w:rsidP="004E2085">
      <w:pPr>
        <w:pStyle w:val="Base"/>
        <w:rPr>
          <w:b/>
          <w:bCs/>
          <w:lang w:val="en-GB"/>
        </w:rPr>
      </w:pPr>
      <w:r>
        <w:rPr>
          <w:b/>
          <w:bCs/>
          <w:lang w:val="en-GB"/>
        </w:rPr>
        <w:t>type</w:t>
      </w:r>
    </w:p>
    <w:p w14:paraId="0A9E029D" w14:textId="77777777" w:rsidR="004E2085" w:rsidRDefault="004E2085" w:rsidP="004E2085">
      <w:pPr>
        <w:pStyle w:val="Base"/>
        <w:rPr>
          <w:lang w:val="en-GB"/>
        </w:rPr>
      </w:pPr>
      <w:r>
        <w:rPr>
          <w:lang w:val="en-GB"/>
        </w:rPr>
        <w:t xml:space="preserve">  tUSART = </w:t>
      </w:r>
      <w:r>
        <w:rPr>
          <w:b/>
          <w:bCs/>
          <w:lang w:val="en-GB"/>
        </w:rPr>
        <w:t>record</w:t>
      </w:r>
      <w:r>
        <w:rPr>
          <w:lang w:val="en-GB"/>
        </w:rPr>
        <w:t xml:space="preserve">&lt;   </w:t>
      </w:r>
      <w:proofErr w:type="spellStart"/>
      <w:proofErr w:type="gramStart"/>
      <w:r>
        <w:rPr>
          <w:lang w:val="en-GB"/>
        </w:rPr>
        <w:t>RxBuffSize</w:t>
      </w:r>
      <w:proofErr w:type="spellEnd"/>
      <w:r>
        <w:rPr>
          <w:lang w:val="en-GB"/>
        </w:rPr>
        <w:t xml:space="preserve"> :</w:t>
      </w:r>
      <w:proofErr w:type="gramEnd"/>
      <w:r>
        <w:rPr>
          <w:lang w:val="en-GB"/>
        </w:rPr>
        <w:t xml:space="preserve"> byte &gt;</w:t>
      </w:r>
    </w:p>
    <w:p w14:paraId="6AD6E8BF" w14:textId="77777777" w:rsidR="004E2085" w:rsidRDefault="004E2085" w:rsidP="004E2085">
      <w:pPr>
        <w:pStyle w:val="Base"/>
        <w:rPr>
          <w:lang w:val="en-GB"/>
        </w:rPr>
      </w:pPr>
      <w:r>
        <w:rPr>
          <w:lang w:val="en-GB"/>
        </w:rPr>
        <w:t xml:space="preserve">    </w:t>
      </w:r>
      <w:proofErr w:type="spellStart"/>
      <w:r>
        <w:rPr>
          <w:lang w:val="en-GB"/>
        </w:rPr>
        <w:t>fRXRP</w:t>
      </w:r>
      <w:proofErr w:type="spellEnd"/>
      <w:r>
        <w:rPr>
          <w:lang w:val="en-GB"/>
        </w:rPr>
        <w:t xml:space="preserve">    </w:t>
      </w:r>
      <w:proofErr w:type="gramStart"/>
      <w:r>
        <w:rPr>
          <w:lang w:val="en-GB"/>
        </w:rPr>
        <w:t xml:space="preserve">  :</w:t>
      </w:r>
      <w:proofErr w:type="gramEnd"/>
      <w:r>
        <w:rPr>
          <w:lang w:val="en-GB"/>
        </w:rPr>
        <w:t xml:space="preserve"> byte; // RX Read </w:t>
      </w:r>
      <w:proofErr w:type="spellStart"/>
      <w:r>
        <w:rPr>
          <w:lang w:val="en-GB"/>
        </w:rPr>
        <w:t>Ptr</w:t>
      </w:r>
      <w:proofErr w:type="spellEnd"/>
    </w:p>
    <w:p w14:paraId="51ABCB91" w14:textId="77777777" w:rsidR="004E2085" w:rsidRDefault="004E2085" w:rsidP="004E2085">
      <w:pPr>
        <w:pStyle w:val="Base"/>
        <w:rPr>
          <w:lang w:val="en-GB"/>
        </w:rPr>
      </w:pPr>
      <w:r>
        <w:rPr>
          <w:lang w:val="en-GB"/>
        </w:rPr>
        <w:lastRenderedPageBreak/>
        <w:t xml:space="preserve">    </w:t>
      </w:r>
      <w:proofErr w:type="spellStart"/>
      <w:r>
        <w:rPr>
          <w:lang w:val="en-GB"/>
        </w:rPr>
        <w:t>fRXWP</w:t>
      </w:r>
      <w:proofErr w:type="spellEnd"/>
      <w:r>
        <w:rPr>
          <w:lang w:val="en-GB"/>
        </w:rPr>
        <w:t xml:space="preserve">    </w:t>
      </w:r>
      <w:proofErr w:type="gramStart"/>
      <w:r>
        <w:rPr>
          <w:lang w:val="en-GB"/>
        </w:rPr>
        <w:t xml:space="preserve">  :</w:t>
      </w:r>
      <w:proofErr w:type="gramEnd"/>
      <w:r>
        <w:rPr>
          <w:lang w:val="en-GB"/>
        </w:rPr>
        <w:t xml:space="preserve"> byte; // RX write </w:t>
      </w:r>
      <w:proofErr w:type="spellStart"/>
      <w:r>
        <w:rPr>
          <w:lang w:val="en-GB"/>
        </w:rPr>
        <w:t>Ptr</w:t>
      </w:r>
      <w:proofErr w:type="spellEnd"/>
    </w:p>
    <w:p w14:paraId="46AD4DF8" w14:textId="77777777" w:rsidR="004E2085" w:rsidRDefault="004E2085" w:rsidP="004E2085">
      <w:pPr>
        <w:pStyle w:val="Base"/>
        <w:rPr>
          <w:lang w:val="en-GB"/>
        </w:rPr>
      </w:pPr>
      <w:r>
        <w:rPr>
          <w:lang w:val="en-GB"/>
        </w:rPr>
        <w:t xml:space="preserve">    </w:t>
      </w:r>
      <w:proofErr w:type="spellStart"/>
      <w:proofErr w:type="gramStart"/>
      <w:r>
        <w:rPr>
          <w:lang w:val="en-GB"/>
        </w:rPr>
        <w:t>fRXBuffer</w:t>
      </w:r>
      <w:proofErr w:type="spellEnd"/>
      <w:r>
        <w:rPr>
          <w:lang w:val="en-GB"/>
        </w:rPr>
        <w:t xml:space="preserve"> :</w:t>
      </w:r>
      <w:proofErr w:type="gramEnd"/>
      <w:r>
        <w:rPr>
          <w:lang w:val="en-GB"/>
        </w:rPr>
        <w:t xml:space="preserve"> array[ 0..RxBuffSize - 1] of byte;</w:t>
      </w:r>
    </w:p>
    <w:p w14:paraId="01950A33" w14:textId="77777777" w:rsidR="004E2085" w:rsidRDefault="004E2085" w:rsidP="004E2085">
      <w:pPr>
        <w:pStyle w:val="Base"/>
        <w:rPr>
          <w:lang w:val="en-GB"/>
        </w:rPr>
      </w:pPr>
      <w:r>
        <w:rPr>
          <w:lang w:val="en-GB"/>
        </w:rPr>
        <w:t xml:space="preserve">    </w:t>
      </w:r>
      <w:proofErr w:type="spellStart"/>
      <w:r>
        <w:rPr>
          <w:lang w:val="en-GB"/>
        </w:rPr>
        <w:t>fError</w:t>
      </w:r>
      <w:proofErr w:type="spellEnd"/>
      <w:r>
        <w:rPr>
          <w:lang w:val="en-GB"/>
        </w:rPr>
        <w:t xml:space="preserve"> </w:t>
      </w:r>
      <w:proofErr w:type="gramStart"/>
      <w:r>
        <w:rPr>
          <w:lang w:val="en-GB"/>
        </w:rPr>
        <w:t xml:space="preserve">  :</w:t>
      </w:r>
      <w:proofErr w:type="gramEnd"/>
      <w:r>
        <w:rPr>
          <w:lang w:val="en-GB"/>
        </w:rPr>
        <w:t xml:space="preserve"> </w:t>
      </w:r>
      <w:proofErr w:type="spellStart"/>
      <w:r>
        <w:rPr>
          <w:lang w:val="en-GB"/>
        </w:rPr>
        <w:t>tUSART_ERR</w:t>
      </w:r>
      <w:proofErr w:type="spellEnd"/>
      <w:r>
        <w:rPr>
          <w:lang w:val="en-GB"/>
        </w:rPr>
        <w:t>;</w:t>
      </w:r>
    </w:p>
    <w:p w14:paraId="4DB4F79B" w14:textId="77777777" w:rsidR="004E2085" w:rsidRDefault="004E2085" w:rsidP="004E2085">
      <w:pPr>
        <w:pStyle w:val="Base"/>
        <w:rPr>
          <w:lang w:val="en-GB"/>
        </w:rPr>
      </w:pPr>
      <w:r>
        <w:rPr>
          <w:b/>
          <w:bCs/>
          <w:lang w:val="en-GB"/>
        </w:rPr>
        <w:t xml:space="preserve">  end</w:t>
      </w:r>
      <w:r>
        <w:rPr>
          <w:lang w:val="en-GB"/>
        </w:rPr>
        <w:t>;</w:t>
      </w:r>
    </w:p>
    <w:p w14:paraId="328BCE2D" w14:textId="77777777" w:rsidR="004E2085" w:rsidRDefault="004E2085" w:rsidP="004E2085">
      <w:pPr>
        <w:pStyle w:val="Base"/>
        <w:rPr>
          <w:lang w:val="en-GB"/>
        </w:rPr>
      </w:pPr>
    </w:p>
    <w:p w14:paraId="62A59E31" w14:textId="0FADF4DC" w:rsidR="004E2085" w:rsidRDefault="004E2085" w:rsidP="004E2085">
      <w:r w:rsidRPr="004E2085">
        <w:t>Das bedeutet, dass wir mehrere verschiedene Datensätze mit verschiedenen Puffergrößen definieren könnten:</w:t>
      </w:r>
    </w:p>
    <w:p w14:paraId="0DDBFFE7" w14:textId="77777777" w:rsidR="004E2085" w:rsidRDefault="004E2085" w:rsidP="004E2085">
      <w:pPr>
        <w:pStyle w:val="Textbodyindent"/>
      </w:pPr>
    </w:p>
    <w:p w14:paraId="4BF4F19F" w14:textId="77777777" w:rsidR="004E2085" w:rsidRDefault="004E2085" w:rsidP="004E2085">
      <w:pPr>
        <w:pStyle w:val="Base"/>
        <w:rPr>
          <w:b/>
          <w:bCs/>
          <w:lang w:val="en-GB"/>
        </w:rPr>
      </w:pPr>
      <w:r>
        <w:rPr>
          <w:b/>
          <w:bCs/>
          <w:lang w:val="en-GB"/>
        </w:rPr>
        <w:t>var</w:t>
      </w:r>
    </w:p>
    <w:p w14:paraId="0EE63D27" w14:textId="77777777" w:rsidR="004E2085" w:rsidRDefault="004E2085" w:rsidP="004E2085">
      <w:pPr>
        <w:pStyle w:val="Base"/>
        <w:rPr>
          <w:lang w:val="en-GB"/>
        </w:rPr>
      </w:pPr>
      <w:r>
        <w:rPr>
          <w:lang w:val="en-GB"/>
        </w:rPr>
        <w:t xml:space="preserve">  Monitor</w:t>
      </w:r>
      <w:proofErr w:type="gramStart"/>
      <w:r>
        <w:rPr>
          <w:lang w:val="en-GB"/>
        </w:rPr>
        <w:t>1 :</w:t>
      </w:r>
      <w:proofErr w:type="gramEnd"/>
      <w:r>
        <w:rPr>
          <w:lang w:val="en-GB"/>
        </w:rPr>
        <w:t xml:space="preserve"> tUSART&lt; </w:t>
      </w:r>
      <w:proofErr w:type="spellStart"/>
      <w:r>
        <w:rPr>
          <w:lang w:val="en-GB"/>
        </w:rPr>
        <w:t>RxBuffSize</w:t>
      </w:r>
      <w:proofErr w:type="spellEnd"/>
      <w:r>
        <w:rPr>
          <w:lang w:val="en-GB"/>
        </w:rPr>
        <w:t xml:space="preserve"> = 7&gt;;</w:t>
      </w:r>
    </w:p>
    <w:p w14:paraId="31C4B339" w14:textId="77777777" w:rsidR="004E2085" w:rsidRDefault="004E2085" w:rsidP="004E2085">
      <w:pPr>
        <w:pStyle w:val="Base"/>
        <w:rPr>
          <w:lang w:val="en-GB"/>
        </w:rPr>
      </w:pPr>
      <w:r>
        <w:rPr>
          <w:lang w:val="en-GB"/>
        </w:rPr>
        <w:t xml:space="preserve">  Monitor</w:t>
      </w:r>
      <w:proofErr w:type="gramStart"/>
      <w:r>
        <w:rPr>
          <w:lang w:val="en-GB"/>
        </w:rPr>
        <w:t>2 :</w:t>
      </w:r>
      <w:proofErr w:type="gramEnd"/>
      <w:r>
        <w:rPr>
          <w:lang w:val="en-GB"/>
        </w:rPr>
        <w:t xml:space="preserve"> tUSART&lt; </w:t>
      </w:r>
      <w:proofErr w:type="spellStart"/>
      <w:r>
        <w:rPr>
          <w:lang w:val="en-GB"/>
        </w:rPr>
        <w:t>RxBuffSize</w:t>
      </w:r>
      <w:proofErr w:type="spellEnd"/>
      <w:r>
        <w:rPr>
          <w:lang w:val="en-GB"/>
        </w:rPr>
        <w:t xml:space="preserve"> = 9&gt;;</w:t>
      </w:r>
    </w:p>
    <w:p w14:paraId="621C5212" w14:textId="77777777" w:rsidR="004E2085" w:rsidRDefault="004E2085" w:rsidP="004E2085">
      <w:pPr>
        <w:pStyle w:val="Base"/>
        <w:rPr>
          <w:lang w:val="en-GB"/>
        </w:rPr>
      </w:pPr>
    </w:p>
    <w:p w14:paraId="064D014B" w14:textId="77777777" w:rsidR="004E2085" w:rsidRDefault="004E2085" w:rsidP="004E2085">
      <w:r>
        <w:t>Bei der Verwendung herkömmlicher Datensätze würde dies zwei separate Datensatzdefinitionen erfordern, aber mit Skeletten ist nur eine Definition erforderlich. Intern werden zwar immer noch zwei Definitionen benötigt, aber sie werden vom Compiler und nicht vom Programmierer erzeugt.</w:t>
      </w:r>
    </w:p>
    <w:p w14:paraId="5337561D" w14:textId="77777777" w:rsidR="004E2085" w:rsidRDefault="004E2085" w:rsidP="004E2085"/>
    <w:p w14:paraId="0CEF7566" w14:textId="77777777" w:rsidR="004E2085" w:rsidRPr="00C97824" w:rsidRDefault="004E2085" w:rsidP="004E2085">
      <w:pPr>
        <w:rPr>
          <w:b/>
          <w:bCs/>
          <w:sz w:val="24"/>
          <w:szCs w:val="24"/>
        </w:rPr>
      </w:pPr>
      <w:r w:rsidRPr="00C97824">
        <w:rPr>
          <w:b/>
          <w:bCs/>
          <w:sz w:val="24"/>
          <w:szCs w:val="24"/>
        </w:rPr>
        <w:t>Standard-Parameter</w:t>
      </w:r>
    </w:p>
    <w:p w14:paraId="0CEFF528" w14:textId="59777BE1" w:rsidR="004E2085" w:rsidRDefault="004E2085" w:rsidP="004E2085">
      <w:r>
        <w:t xml:space="preserve">Es ist möglich, eine Voreinstellung für einen Parameter anzugeben, z. </w:t>
      </w:r>
      <w:proofErr w:type="gramStart"/>
      <w:r>
        <w:t>B. :</w:t>
      </w:r>
      <w:proofErr w:type="gramEnd"/>
    </w:p>
    <w:p w14:paraId="4380A568" w14:textId="77777777" w:rsidR="004E2085" w:rsidRDefault="004E2085" w:rsidP="004E2085">
      <w:pPr>
        <w:pStyle w:val="Base"/>
        <w:rPr>
          <w:b/>
          <w:bCs/>
          <w:lang w:val="en-GB"/>
        </w:rPr>
      </w:pPr>
      <w:r>
        <w:rPr>
          <w:b/>
          <w:bCs/>
          <w:lang w:val="en-GB"/>
        </w:rPr>
        <w:t>type</w:t>
      </w:r>
    </w:p>
    <w:p w14:paraId="39566BC9" w14:textId="77777777" w:rsidR="004E2085" w:rsidRDefault="004E2085" w:rsidP="004E2085">
      <w:pPr>
        <w:pStyle w:val="Base"/>
        <w:rPr>
          <w:lang w:val="en-GB"/>
        </w:rPr>
      </w:pPr>
      <w:r>
        <w:rPr>
          <w:lang w:val="en-GB"/>
        </w:rPr>
        <w:t xml:space="preserve">  tUSART = </w:t>
      </w:r>
      <w:r>
        <w:rPr>
          <w:b/>
          <w:bCs/>
          <w:lang w:val="en-GB"/>
        </w:rPr>
        <w:t>record</w:t>
      </w:r>
      <w:r>
        <w:rPr>
          <w:lang w:val="en-GB"/>
        </w:rPr>
        <w:t xml:space="preserve">&lt; </w:t>
      </w:r>
      <w:proofErr w:type="spellStart"/>
      <w:proofErr w:type="gramStart"/>
      <w:r>
        <w:rPr>
          <w:lang w:val="en-GB"/>
        </w:rPr>
        <w:t>RxBuffSize</w:t>
      </w:r>
      <w:proofErr w:type="spellEnd"/>
      <w:r>
        <w:rPr>
          <w:lang w:val="en-GB"/>
        </w:rPr>
        <w:t xml:space="preserve"> :</w:t>
      </w:r>
      <w:proofErr w:type="gramEnd"/>
      <w:r>
        <w:rPr>
          <w:lang w:val="en-GB"/>
        </w:rPr>
        <w:t xml:space="preserve"> byte = 8&gt;</w:t>
      </w:r>
    </w:p>
    <w:p w14:paraId="4371D22A" w14:textId="77777777" w:rsidR="004E2085" w:rsidRDefault="004E2085" w:rsidP="004E2085">
      <w:pPr>
        <w:pStyle w:val="Base"/>
        <w:rPr>
          <w:lang w:val="en-GB"/>
        </w:rPr>
      </w:pPr>
      <w:r>
        <w:rPr>
          <w:lang w:val="en-GB"/>
        </w:rPr>
        <w:t xml:space="preserve">    </w:t>
      </w:r>
      <w:proofErr w:type="spellStart"/>
      <w:r>
        <w:rPr>
          <w:lang w:val="en-GB"/>
        </w:rPr>
        <w:t>fRXRP</w:t>
      </w:r>
      <w:proofErr w:type="spellEnd"/>
      <w:r>
        <w:rPr>
          <w:lang w:val="en-GB"/>
        </w:rPr>
        <w:t xml:space="preserve">    </w:t>
      </w:r>
      <w:proofErr w:type="gramStart"/>
      <w:r>
        <w:rPr>
          <w:lang w:val="en-GB"/>
        </w:rPr>
        <w:t xml:space="preserve">  :</w:t>
      </w:r>
      <w:proofErr w:type="gramEnd"/>
      <w:r>
        <w:rPr>
          <w:lang w:val="en-GB"/>
        </w:rPr>
        <w:t xml:space="preserve"> byte; // RX Read </w:t>
      </w:r>
      <w:proofErr w:type="spellStart"/>
      <w:r>
        <w:rPr>
          <w:lang w:val="en-GB"/>
        </w:rPr>
        <w:t>Ptr</w:t>
      </w:r>
      <w:proofErr w:type="spellEnd"/>
    </w:p>
    <w:p w14:paraId="00986E6D" w14:textId="77777777" w:rsidR="004E2085" w:rsidRDefault="004E2085" w:rsidP="004E2085">
      <w:pPr>
        <w:pStyle w:val="Base"/>
        <w:rPr>
          <w:lang w:val="en-GB"/>
        </w:rPr>
      </w:pPr>
      <w:r>
        <w:rPr>
          <w:lang w:val="en-GB"/>
        </w:rPr>
        <w:t xml:space="preserve">    </w:t>
      </w:r>
      <w:proofErr w:type="spellStart"/>
      <w:r>
        <w:rPr>
          <w:lang w:val="en-GB"/>
        </w:rPr>
        <w:t>fRXWP</w:t>
      </w:r>
      <w:proofErr w:type="spellEnd"/>
      <w:r>
        <w:rPr>
          <w:lang w:val="en-GB"/>
        </w:rPr>
        <w:t xml:space="preserve">    </w:t>
      </w:r>
      <w:proofErr w:type="gramStart"/>
      <w:r>
        <w:rPr>
          <w:lang w:val="en-GB"/>
        </w:rPr>
        <w:t xml:space="preserve">  :</w:t>
      </w:r>
      <w:proofErr w:type="gramEnd"/>
      <w:r>
        <w:rPr>
          <w:lang w:val="en-GB"/>
        </w:rPr>
        <w:t xml:space="preserve"> byte; // RX write </w:t>
      </w:r>
      <w:proofErr w:type="spellStart"/>
      <w:r>
        <w:rPr>
          <w:lang w:val="en-GB"/>
        </w:rPr>
        <w:t>Ptr</w:t>
      </w:r>
      <w:proofErr w:type="spellEnd"/>
    </w:p>
    <w:p w14:paraId="72D104EA" w14:textId="77777777" w:rsidR="004E2085" w:rsidRDefault="004E2085" w:rsidP="004E2085">
      <w:pPr>
        <w:pStyle w:val="Base"/>
        <w:rPr>
          <w:lang w:val="en-GB"/>
        </w:rPr>
      </w:pPr>
      <w:r>
        <w:rPr>
          <w:lang w:val="en-GB"/>
        </w:rPr>
        <w:t xml:space="preserve">    </w:t>
      </w:r>
      <w:proofErr w:type="spellStart"/>
      <w:proofErr w:type="gramStart"/>
      <w:r>
        <w:rPr>
          <w:lang w:val="en-GB"/>
        </w:rPr>
        <w:t>fRXBuffer</w:t>
      </w:r>
      <w:proofErr w:type="spellEnd"/>
      <w:r>
        <w:rPr>
          <w:lang w:val="en-GB"/>
        </w:rPr>
        <w:t xml:space="preserve"> :</w:t>
      </w:r>
      <w:proofErr w:type="gramEnd"/>
      <w:r>
        <w:rPr>
          <w:lang w:val="en-GB"/>
        </w:rPr>
        <w:t xml:space="preserve"> array[ 0..RxBuffSize - 1] of byte;</w:t>
      </w:r>
    </w:p>
    <w:p w14:paraId="57B6837D" w14:textId="77777777" w:rsidR="004E2085" w:rsidRDefault="004E2085" w:rsidP="004E2085">
      <w:pPr>
        <w:pStyle w:val="Base"/>
        <w:rPr>
          <w:lang w:val="en-GB"/>
        </w:rPr>
      </w:pPr>
      <w:r>
        <w:rPr>
          <w:lang w:val="en-GB"/>
        </w:rPr>
        <w:t xml:space="preserve">    </w:t>
      </w:r>
      <w:proofErr w:type="spellStart"/>
      <w:r>
        <w:rPr>
          <w:lang w:val="en-GB"/>
        </w:rPr>
        <w:t>fError</w:t>
      </w:r>
      <w:proofErr w:type="spellEnd"/>
      <w:r>
        <w:rPr>
          <w:lang w:val="en-GB"/>
        </w:rPr>
        <w:t xml:space="preserve"> </w:t>
      </w:r>
      <w:proofErr w:type="gramStart"/>
      <w:r>
        <w:rPr>
          <w:lang w:val="en-GB"/>
        </w:rPr>
        <w:t xml:space="preserve">  :</w:t>
      </w:r>
      <w:proofErr w:type="gramEnd"/>
      <w:r>
        <w:rPr>
          <w:lang w:val="en-GB"/>
        </w:rPr>
        <w:t xml:space="preserve"> </w:t>
      </w:r>
      <w:proofErr w:type="spellStart"/>
      <w:r>
        <w:rPr>
          <w:lang w:val="en-GB"/>
        </w:rPr>
        <w:t>tUSART_ERR</w:t>
      </w:r>
      <w:proofErr w:type="spellEnd"/>
      <w:r>
        <w:rPr>
          <w:lang w:val="en-GB"/>
        </w:rPr>
        <w:t>;</w:t>
      </w:r>
    </w:p>
    <w:p w14:paraId="0FDF28CE" w14:textId="77777777" w:rsidR="004E2085" w:rsidRDefault="004E2085" w:rsidP="004E2085">
      <w:pPr>
        <w:pStyle w:val="Base"/>
        <w:rPr>
          <w:lang w:val="en-GB"/>
        </w:rPr>
      </w:pPr>
      <w:r>
        <w:rPr>
          <w:b/>
          <w:bCs/>
          <w:lang w:val="en-GB"/>
        </w:rPr>
        <w:t xml:space="preserve">  end</w:t>
      </w:r>
      <w:r>
        <w:rPr>
          <w:lang w:val="en-GB"/>
        </w:rPr>
        <w:t>;</w:t>
      </w:r>
    </w:p>
    <w:p w14:paraId="7F2D2ADE" w14:textId="77777777" w:rsidR="004E2085" w:rsidRDefault="004E2085" w:rsidP="004E2085">
      <w:pPr>
        <w:pStyle w:val="Base"/>
        <w:rPr>
          <w:lang w:val="en-GB"/>
        </w:rPr>
      </w:pPr>
    </w:p>
    <w:p w14:paraId="22BE6B10" w14:textId="72D69BE3" w:rsidR="004E2085" w:rsidRDefault="004E2085" w:rsidP="004E2085">
      <w:r w:rsidRPr="004E2085">
        <w:t>In diesem Fall müssen Sie den Parameter nur angeben, wenn Sie einen anderen Wert benötigen.</w:t>
      </w:r>
    </w:p>
    <w:p w14:paraId="16A536AA" w14:textId="77777777" w:rsidR="004E2085" w:rsidRDefault="004E2085" w:rsidP="004E2085">
      <w:pPr>
        <w:pStyle w:val="Base"/>
        <w:rPr>
          <w:b/>
          <w:bCs/>
          <w:lang w:val="en-GB"/>
        </w:rPr>
      </w:pPr>
      <w:r>
        <w:rPr>
          <w:b/>
          <w:bCs/>
          <w:lang w:val="en-GB"/>
        </w:rPr>
        <w:t>var</w:t>
      </w:r>
    </w:p>
    <w:p w14:paraId="5B2EC876" w14:textId="77777777" w:rsidR="004E2085" w:rsidRDefault="004E2085" w:rsidP="004E2085">
      <w:pPr>
        <w:pStyle w:val="Base"/>
        <w:rPr>
          <w:lang w:val="en-GB"/>
        </w:rPr>
      </w:pPr>
      <w:r>
        <w:rPr>
          <w:lang w:val="en-GB"/>
        </w:rPr>
        <w:t xml:space="preserve">  Monitor</w:t>
      </w:r>
      <w:proofErr w:type="gramStart"/>
      <w:r>
        <w:rPr>
          <w:lang w:val="en-GB"/>
        </w:rPr>
        <w:t>1 :</w:t>
      </w:r>
      <w:proofErr w:type="gramEnd"/>
      <w:r>
        <w:rPr>
          <w:lang w:val="en-GB"/>
        </w:rPr>
        <w:t xml:space="preserve"> tUSART&lt;&gt;;</w:t>
      </w:r>
    </w:p>
    <w:p w14:paraId="2CCD3341" w14:textId="77777777" w:rsidR="004E2085" w:rsidRDefault="004E2085" w:rsidP="004E2085">
      <w:pPr>
        <w:pStyle w:val="Base"/>
        <w:rPr>
          <w:lang w:val="en-GB"/>
        </w:rPr>
      </w:pPr>
      <w:r>
        <w:rPr>
          <w:lang w:val="en-GB"/>
        </w:rPr>
        <w:t xml:space="preserve">  Monitor</w:t>
      </w:r>
      <w:proofErr w:type="gramStart"/>
      <w:r>
        <w:rPr>
          <w:lang w:val="en-GB"/>
        </w:rPr>
        <w:t>2 :</w:t>
      </w:r>
      <w:proofErr w:type="gramEnd"/>
      <w:r>
        <w:rPr>
          <w:lang w:val="en-GB"/>
        </w:rPr>
        <w:t xml:space="preserve"> tUSART&lt; </w:t>
      </w:r>
      <w:proofErr w:type="spellStart"/>
      <w:r>
        <w:rPr>
          <w:lang w:val="en-GB"/>
        </w:rPr>
        <w:t>RxBuffSize</w:t>
      </w:r>
      <w:proofErr w:type="spellEnd"/>
      <w:r>
        <w:rPr>
          <w:lang w:val="en-GB"/>
        </w:rPr>
        <w:t xml:space="preserve"> = 9&gt;;</w:t>
      </w:r>
    </w:p>
    <w:p w14:paraId="57341D07" w14:textId="77777777" w:rsidR="004E2085" w:rsidRDefault="004E2085" w:rsidP="004E2085">
      <w:pPr>
        <w:pStyle w:val="Base"/>
        <w:rPr>
          <w:lang w:val="en-GB"/>
        </w:rPr>
      </w:pPr>
    </w:p>
    <w:p w14:paraId="0551E64A" w14:textId="77777777" w:rsidR="004E2085" w:rsidRDefault="004E2085" w:rsidP="004E2085">
      <w:r>
        <w:t>Funktionen und Prozeduren</w:t>
      </w:r>
    </w:p>
    <w:p w14:paraId="31FC494D" w14:textId="77777777" w:rsidR="004E2085" w:rsidRDefault="004E2085" w:rsidP="004E2085">
      <w:r>
        <w:t>Es ist möglich, Funktionen und Prozeduren zu einem Skelett hinzuzufügen, was bei herkömmlichen Datensätzen nicht möglich ist:</w:t>
      </w:r>
    </w:p>
    <w:p w14:paraId="6D9759D8" w14:textId="77777777" w:rsidR="00B34CD3" w:rsidRDefault="00B34CD3" w:rsidP="00B34CD3">
      <w:pPr>
        <w:pStyle w:val="Base"/>
        <w:rPr>
          <w:b/>
          <w:bCs/>
          <w:lang w:val="en-GB"/>
        </w:rPr>
      </w:pPr>
      <w:r>
        <w:rPr>
          <w:b/>
          <w:bCs/>
          <w:lang w:val="en-GB"/>
        </w:rPr>
        <w:t>type</w:t>
      </w:r>
    </w:p>
    <w:p w14:paraId="625E9BC4" w14:textId="77777777" w:rsidR="00B34CD3" w:rsidRDefault="00B34CD3" w:rsidP="00B34CD3">
      <w:pPr>
        <w:pStyle w:val="Base"/>
        <w:rPr>
          <w:lang w:val="en-GB"/>
        </w:rPr>
      </w:pPr>
      <w:r>
        <w:rPr>
          <w:lang w:val="en-GB"/>
        </w:rPr>
        <w:t xml:space="preserve">  tUSART = </w:t>
      </w:r>
      <w:r>
        <w:rPr>
          <w:b/>
          <w:bCs/>
          <w:lang w:val="en-GB"/>
        </w:rPr>
        <w:t>record</w:t>
      </w:r>
      <w:r>
        <w:rPr>
          <w:lang w:val="en-GB"/>
        </w:rPr>
        <w:t xml:space="preserve">&lt; </w:t>
      </w:r>
      <w:proofErr w:type="spellStart"/>
      <w:proofErr w:type="gramStart"/>
      <w:r>
        <w:rPr>
          <w:lang w:val="en-GB"/>
        </w:rPr>
        <w:t>RxBuffSize</w:t>
      </w:r>
      <w:proofErr w:type="spellEnd"/>
      <w:r>
        <w:rPr>
          <w:lang w:val="en-GB"/>
        </w:rPr>
        <w:t xml:space="preserve"> :</w:t>
      </w:r>
      <w:proofErr w:type="gramEnd"/>
      <w:r>
        <w:rPr>
          <w:lang w:val="en-GB"/>
        </w:rPr>
        <w:t xml:space="preserve"> byte = 8&gt;</w:t>
      </w:r>
    </w:p>
    <w:p w14:paraId="628AA869" w14:textId="77777777" w:rsidR="00B34CD3" w:rsidRDefault="00B34CD3" w:rsidP="00B34CD3">
      <w:pPr>
        <w:pStyle w:val="Base"/>
        <w:rPr>
          <w:lang w:val="en-GB"/>
        </w:rPr>
      </w:pPr>
      <w:r>
        <w:rPr>
          <w:lang w:val="en-GB"/>
        </w:rPr>
        <w:t xml:space="preserve">    </w:t>
      </w:r>
      <w:proofErr w:type="spellStart"/>
      <w:r>
        <w:rPr>
          <w:lang w:val="en-GB"/>
        </w:rPr>
        <w:t>fRXRP</w:t>
      </w:r>
      <w:proofErr w:type="spellEnd"/>
      <w:r>
        <w:rPr>
          <w:lang w:val="en-GB"/>
        </w:rPr>
        <w:t xml:space="preserve">    </w:t>
      </w:r>
      <w:proofErr w:type="gramStart"/>
      <w:r>
        <w:rPr>
          <w:lang w:val="en-GB"/>
        </w:rPr>
        <w:t xml:space="preserve">  :</w:t>
      </w:r>
      <w:proofErr w:type="gramEnd"/>
      <w:r>
        <w:rPr>
          <w:lang w:val="en-GB"/>
        </w:rPr>
        <w:t xml:space="preserve"> byte; // RX Read </w:t>
      </w:r>
      <w:proofErr w:type="spellStart"/>
      <w:r>
        <w:rPr>
          <w:lang w:val="en-GB"/>
        </w:rPr>
        <w:t>Ptr</w:t>
      </w:r>
      <w:proofErr w:type="spellEnd"/>
    </w:p>
    <w:p w14:paraId="7C6BA7CC" w14:textId="77777777" w:rsidR="00B34CD3" w:rsidRDefault="00B34CD3" w:rsidP="00B34CD3">
      <w:pPr>
        <w:pStyle w:val="Base"/>
        <w:rPr>
          <w:lang w:val="en-GB"/>
        </w:rPr>
      </w:pPr>
      <w:r>
        <w:rPr>
          <w:lang w:val="en-GB"/>
        </w:rPr>
        <w:t xml:space="preserve">    </w:t>
      </w:r>
      <w:proofErr w:type="spellStart"/>
      <w:r>
        <w:rPr>
          <w:lang w:val="en-GB"/>
        </w:rPr>
        <w:t>fRXWP</w:t>
      </w:r>
      <w:proofErr w:type="spellEnd"/>
      <w:r>
        <w:rPr>
          <w:lang w:val="en-GB"/>
        </w:rPr>
        <w:t xml:space="preserve">    </w:t>
      </w:r>
      <w:proofErr w:type="gramStart"/>
      <w:r>
        <w:rPr>
          <w:lang w:val="en-GB"/>
        </w:rPr>
        <w:t xml:space="preserve">  :</w:t>
      </w:r>
      <w:proofErr w:type="gramEnd"/>
      <w:r>
        <w:rPr>
          <w:lang w:val="en-GB"/>
        </w:rPr>
        <w:t xml:space="preserve"> byte; // RX write </w:t>
      </w:r>
      <w:proofErr w:type="spellStart"/>
      <w:r>
        <w:rPr>
          <w:lang w:val="en-GB"/>
        </w:rPr>
        <w:t>Ptr</w:t>
      </w:r>
      <w:proofErr w:type="spellEnd"/>
    </w:p>
    <w:p w14:paraId="49112D47" w14:textId="77777777" w:rsidR="00B34CD3" w:rsidRDefault="00B34CD3" w:rsidP="00B34CD3">
      <w:pPr>
        <w:pStyle w:val="Base"/>
        <w:rPr>
          <w:lang w:val="en-GB"/>
        </w:rPr>
      </w:pPr>
      <w:r>
        <w:rPr>
          <w:lang w:val="en-GB"/>
        </w:rPr>
        <w:t xml:space="preserve">    </w:t>
      </w:r>
      <w:proofErr w:type="spellStart"/>
      <w:proofErr w:type="gramStart"/>
      <w:r>
        <w:rPr>
          <w:lang w:val="en-GB"/>
        </w:rPr>
        <w:t>fRXBuffer</w:t>
      </w:r>
      <w:proofErr w:type="spellEnd"/>
      <w:r>
        <w:rPr>
          <w:lang w:val="en-GB"/>
        </w:rPr>
        <w:t xml:space="preserve"> :</w:t>
      </w:r>
      <w:proofErr w:type="gramEnd"/>
      <w:r>
        <w:rPr>
          <w:lang w:val="en-GB"/>
        </w:rPr>
        <w:t xml:space="preserve"> array[ 0..RxBuffSize - 1] of byte;</w:t>
      </w:r>
    </w:p>
    <w:p w14:paraId="3302D37C" w14:textId="77777777" w:rsidR="00B34CD3" w:rsidRDefault="00B34CD3" w:rsidP="00B34CD3">
      <w:pPr>
        <w:pStyle w:val="Base"/>
        <w:rPr>
          <w:lang w:val="en-GB"/>
        </w:rPr>
      </w:pPr>
      <w:r>
        <w:rPr>
          <w:lang w:val="en-GB"/>
        </w:rPr>
        <w:t xml:space="preserve">    </w:t>
      </w:r>
      <w:proofErr w:type="spellStart"/>
      <w:r>
        <w:rPr>
          <w:lang w:val="en-GB"/>
        </w:rPr>
        <w:t>fError</w:t>
      </w:r>
      <w:proofErr w:type="spellEnd"/>
      <w:r>
        <w:rPr>
          <w:lang w:val="en-GB"/>
        </w:rPr>
        <w:t xml:space="preserve"> </w:t>
      </w:r>
      <w:proofErr w:type="gramStart"/>
      <w:r>
        <w:rPr>
          <w:lang w:val="en-GB"/>
        </w:rPr>
        <w:t xml:space="preserve">  :</w:t>
      </w:r>
      <w:proofErr w:type="gramEnd"/>
      <w:r>
        <w:rPr>
          <w:lang w:val="en-GB"/>
        </w:rPr>
        <w:t xml:space="preserve"> </w:t>
      </w:r>
      <w:proofErr w:type="spellStart"/>
      <w:r>
        <w:rPr>
          <w:lang w:val="en-GB"/>
        </w:rPr>
        <w:t>tUSART_ERR</w:t>
      </w:r>
      <w:proofErr w:type="spellEnd"/>
      <w:r>
        <w:rPr>
          <w:lang w:val="en-GB"/>
        </w:rPr>
        <w:t>;</w:t>
      </w:r>
    </w:p>
    <w:p w14:paraId="0E781BF5" w14:textId="77777777" w:rsidR="00B34CD3" w:rsidRDefault="00B34CD3" w:rsidP="00B34CD3">
      <w:pPr>
        <w:pStyle w:val="Base"/>
        <w:rPr>
          <w:lang w:val="en-GB"/>
        </w:rPr>
      </w:pPr>
    </w:p>
    <w:p w14:paraId="30D54CAA" w14:textId="77777777" w:rsidR="00B34CD3" w:rsidRDefault="00B34CD3" w:rsidP="00B34CD3">
      <w:pPr>
        <w:pStyle w:val="Base"/>
        <w:rPr>
          <w:lang w:val="en-GB"/>
        </w:rPr>
      </w:pPr>
      <w:r>
        <w:rPr>
          <w:lang w:val="en-GB"/>
        </w:rPr>
        <w:t xml:space="preserve">    </w:t>
      </w:r>
      <w:r>
        <w:rPr>
          <w:b/>
          <w:bCs/>
          <w:lang w:val="en-GB"/>
        </w:rPr>
        <w:t>Function</w:t>
      </w:r>
      <w:r>
        <w:rPr>
          <w:lang w:val="en-GB"/>
        </w:rPr>
        <w:t xml:space="preserve"> </w:t>
      </w:r>
      <w:proofErr w:type="spellStart"/>
      <w:r>
        <w:rPr>
          <w:lang w:val="en-GB"/>
        </w:rPr>
        <w:t>Serstat</w:t>
      </w:r>
      <w:proofErr w:type="spellEnd"/>
      <w:r>
        <w:rPr>
          <w:lang w:val="en-GB"/>
        </w:rPr>
        <w:t>: Boolean;</w:t>
      </w:r>
    </w:p>
    <w:p w14:paraId="01EAD441" w14:textId="77777777" w:rsidR="00B34CD3" w:rsidRDefault="00B34CD3" w:rsidP="00B34CD3">
      <w:pPr>
        <w:pStyle w:val="Base"/>
        <w:rPr>
          <w:lang w:val="en-GB"/>
        </w:rPr>
      </w:pPr>
      <w:r>
        <w:rPr>
          <w:lang w:val="en-GB"/>
        </w:rPr>
        <w:t xml:space="preserve">  </w:t>
      </w:r>
      <w:r>
        <w:rPr>
          <w:b/>
          <w:bCs/>
          <w:lang w:val="en-GB"/>
        </w:rPr>
        <w:t>end</w:t>
      </w:r>
      <w:r>
        <w:rPr>
          <w:lang w:val="en-GB"/>
        </w:rPr>
        <w:t>;</w:t>
      </w:r>
    </w:p>
    <w:p w14:paraId="28DD6176" w14:textId="77777777" w:rsidR="00B34CD3" w:rsidRDefault="00B34CD3" w:rsidP="00B34CD3">
      <w:pPr>
        <w:pStyle w:val="Textbodyindent"/>
      </w:pPr>
    </w:p>
    <w:p w14:paraId="3534BF48" w14:textId="465423B7" w:rsidR="004E2085" w:rsidRDefault="00B34CD3" w:rsidP="004E2085">
      <w:r w:rsidRPr="00B34CD3">
        <w:t>Hier die Definition dieser speziellen Funktion</w:t>
      </w:r>
    </w:p>
    <w:p w14:paraId="7EE25FD7" w14:textId="77777777" w:rsidR="00B34CD3" w:rsidRDefault="00B34CD3" w:rsidP="00B34CD3">
      <w:pPr>
        <w:pStyle w:val="Base"/>
        <w:rPr>
          <w:lang w:val="en-GB"/>
        </w:rPr>
      </w:pPr>
      <w:r>
        <w:rPr>
          <w:b/>
          <w:bCs/>
          <w:lang w:val="en-GB"/>
        </w:rPr>
        <w:t>Function</w:t>
      </w:r>
      <w:r>
        <w:rPr>
          <w:lang w:val="en-GB"/>
        </w:rPr>
        <w:t xml:space="preserve"> </w:t>
      </w:r>
      <w:proofErr w:type="spellStart"/>
      <w:r>
        <w:rPr>
          <w:lang w:val="en-GB"/>
        </w:rPr>
        <w:t>tUSART.Serstat</w:t>
      </w:r>
      <w:proofErr w:type="spellEnd"/>
      <w:r>
        <w:rPr>
          <w:lang w:val="en-GB"/>
        </w:rPr>
        <w:t>: Boolean;</w:t>
      </w:r>
    </w:p>
    <w:p w14:paraId="4D83C9FE" w14:textId="77777777" w:rsidR="00B34CD3" w:rsidRDefault="00B34CD3" w:rsidP="00B34CD3">
      <w:pPr>
        <w:pStyle w:val="Base"/>
        <w:rPr>
          <w:b/>
          <w:bCs/>
          <w:lang w:val="en-GB"/>
        </w:rPr>
      </w:pPr>
      <w:r>
        <w:rPr>
          <w:b/>
          <w:bCs/>
          <w:lang w:val="en-GB"/>
        </w:rPr>
        <w:t>begin</w:t>
      </w:r>
    </w:p>
    <w:p w14:paraId="53E8FE19" w14:textId="77777777" w:rsidR="00B34CD3" w:rsidRDefault="00B34CD3" w:rsidP="00B34CD3">
      <w:pPr>
        <w:pStyle w:val="Base"/>
        <w:rPr>
          <w:lang w:val="en-GB"/>
        </w:rPr>
      </w:pPr>
      <w:r>
        <w:rPr>
          <w:lang w:val="en-GB"/>
        </w:rPr>
        <w:t xml:space="preserve"> </w:t>
      </w:r>
      <w:proofErr w:type="gramStart"/>
      <w:r>
        <w:rPr>
          <w:b/>
          <w:bCs/>
          <w:lang w:val="en-GB"/>
        </w:rPr>
        <w:t>Return</w:t>
      </w:r>
      <w:r>
        <w:rPr>
          <w:lang w:val="en-GB"/>
        </w:rPr>
        <w:t>(</w:t>
      </w:r>
      <w:proofErr w:type="spellStart"/>
      <w:proofErr w:type="gramEnd"/>
      <w:r>
        <w:rPr>
          <w:lang w:val="en-GB"/>
        </w:rPr>
        <w:t>fRXRP</w:t>
      </w:r>
      <w:proofErr w:type="spellEnd"/>
      <w:r>
        <w:rPr>
          <w:lang w:val="en-GB"/>
        </w:rPr>
        <w:t xml:space="preserve"> &lt;&gt; </w:t>
      </w:r>
      <w:proofErr w:type="spellStart"/>
      <w:r>
        <w:rPr>
          <w:lang w:val="en-GB"/>
        </w:rPr>
        <w:t>fRXWP</w:t>
      </w:r>
      <w:proofErr w:type="spellEnd"/>
      <w:r>
        <w:rPr>
          <w:lang w:val="en-GB"/>
        </w:rPr>
        <w:t>);</w:t>
      </w:r>
    </w:p>
    <w:p w14:paraId="2C68E358" w14:textId="77777777" w:rsidR="00B34CD3" w:rsidRDefault="00B34CD3" w:rsidP="00B34CD3">
      <w:pPr>
        <w:pStyle w:val="Base"/>
        <w:rPr>
          <w:lang w:val="en-GB"/>
        </w:rPr>
      </w:pPr>
      <w:r>
        <w:rPr>
          <w:b/>
          <w:bCs/>
          <w:lang w:val="en-GB"/>
        </w:rPr>
        <w:t>end</w:t>
      </w:r>
      <w:r>
        <w:rPr>
          <w:lang w:val="en-GB"/>
        </w:rPr>
        <w:t>;</w:t>
      </w:r>
    </w:p>
    <w:p w14:paraId="4EE66DC7" w14:textId="77777777" w:rsidR="00B34CD3" w:rsidRDefault="00B34CD3" w:rsidP="00B34CD3">
      <w:pPr>
        <w:pStyle w:val="Base"/>
        <w:rPr>
          <w:lang w:val="en-GB"/>
        </w:rPr>
      </w:pPr>
    </w:p>
    <w:p w14:paraId="3FAE1446" w14:textId="77777777" w:rsidR="00B34CD3" w:rsidRDefault="00B34CD3" w:rsidP="00B34CD3">
      <w:r>
        <w:t>Hier gibt es ein paar Dinge zu beachten. Zunächst einmal bedeuten die spitzen Klammern hier „nicht gleich“, nicht „Skelett“. Zweitens wird auf Datensatzfelder (</w:t>
      </w:r>
      <w:proofErr w:type="spellStart"/>
      <w:r>
        <w:t>fRXRP</w:t>
      </w:r>
      <w:proofErr w:type="spellEnd"/>
      <w:r>
        <w:t xml:space="preserve"> und </w:t>
      </w:r>
      <w:proofErr w:type="spellStart"/>
      <w:r>
        <w:t>fRXWP</w:t>
      </w:r>
      <w:proofErr w:type="spellEnd"/>
      <w:r>
        <w:t xml:space="preserve">) verwiesen, ohne dass </w:t>
      </w:r>
      <w:r>
        <w:lastRenderedPageBreak/>
        <w:t>genau angegeben wird, auf welche Datensatzinstanz verwiesen wird. Dies ist ein großer Unterschied zur herkömmlichen Programmierung.</w:t>
      </w:r>
    </w:p>
    <w:p w14:paraId="144C99B3" w14:textId="77777777" w:rsidR="00B34CD3" w:rsidRDefault="00B34CD3" w:rsidP="00B34CD3"/>
    <w:p w14:paraId="59B11A74" w14:textId="77777777" w:rsidR="00B34CD3" w:rsidRPr="00C97824" w:rsidRDefault="00B34CD3" w:rsidP="00B34CD3">
      <w:pPr>
        <w:rPr>
          <w:b/>
          <w:bCs/>
          <w:sz w:val="24"/>
          <w:szCs w:val="24"/>
        </w:rPr>
      </w:pPr>
      <w:r w:rsidRPr="00C97824">
        <w:rPr>
          <w:b/>
          <w:bCs/>
          <w:sz w:val="24"/>
          <w:szCs w:val="24"/>
        </w:rPr>
        <w:t>Var-Parameter</w:t>
      </w:r>
    </w:p>
    <w:p w14:paraId="68DC43BD" w14:textId="7A50B758" w:rsidR="00B34CD3" w:rsidRDefault="00B34CD3" w:rsidP="00B34CD3">
      <w:r>
        <w:t>Es ist möglich, Referenzen auf ein anderes Objekt als Parameter zu übergeben. Dies können andere Datensatzinstanzen sein, einschließlich Skelett-Datensatzinstanzen. Diese werden mit dem Schlüsselwort „</w:t>
      </w:r>
      <w:proofErr w:type="spellStart"/>
      <w:r>
        <w:t>var</w:t>
      </w:r>
      <w:proofErr w:type="spellEnd"/>
      <w:r>
        <w:t>“ angegeben.</w:t>
      </w:r>
    </w:p>
    <w:p w14:paraId="214CD7D4" w14:textId="77777777" w:rsidR="00B34CD3" w:rsidRDefault="00B34CD3" w:rsidP="00B34CD3">
      <w:pPr>
        <w:pStyle w:val="Base"/>
        <w:rPr>
          <w:b/>
          <w:bCs/>
          <w:lang w:val="en-GB"/>
        </w:rPr>
      </w:pPr>
      <w:r>
        <w:rPr>
          <w:b/>
          <w:bCs/>
          <w:lang w:val="en-GB"/>
        </w:rPr>
        <w:t>type</w:t>
      </w:r>
    </w:p>
    <w:p w14:paraId="1C0092E5" w14:textId="77777777" w:rsidR="00B34CD3" w:rsidRDefault="00B34CD3" w:rsidP="00B34CD3">
      <w:pPr>
        <w:pStyle w:val="Base"/>
        <w:rPr>
          <w:lang w:val="en-GB"/>
        </w:rPr>
      </w:pPr>
      <w:r>
        <w:rPr>
          <w:lang w:val="en-GB"/>
        </w:rPr>
        <w:t xml:space="preserve">  tUSART = </w:t>
      </w:r>
      <w:r>
        <w:rPr>
          <w:b/>
          <w:bCs/>
          <w:lang w:val="en-GB"/>
        </w:rPr>
        <w:t>record</w:t>
      </w:r>
      <w:r>
        <w:rPr>
          <w:lang w:val="en-GB"/>
        </w:rPr>
        <w:t xml:space="preserve">&lt; </w:t>
      </w:r>
      <w:r>
        <w:rPr>
          <w:b/>
          <w:bCs/>
          <w:lang w:val="en-GB"/>
        </w:rPr>
        <w:t>var</w:t>
      </w:r>
      <w:r>
        <w:rPr>
          <w:lang w:val="en-GB"/>
        </w:rPr>
        <w:t xml:space="preserve"> </w:t>
      </w:r>
      <w:proofErr w:type="spellStart"/>
      <w:proofErr w:type="gramStart"/>
      <w:r>
        <w:rPr>
          <w:lang w:val="en-GB"/>
        </w:rPr>
        <w:t>UsesUSART</w:t>
      </w:r>
      <w:proofErr w:type="spellEnd"/>
      <w:r>
        <w:rPr>
          <w:lang w:val="en-GB"/>
        </w:rPr>
        <w:t xml:space="preserve"> :</w:t>
      </w:r>
      <w:proofErr w:type="gramEnd"/>
      <w:r>
        <w:rPr>
          <w:lang w:val="en-GB"/>
        </w:rPr>
        <w:t xml:space="preserve"> </w:t>
      </w:r>
      <w:proofErr w:type="spellStart"/>
      <w:r>
        <w:rPr>
          <w:lang w:val="en-GB"/>
        </w:rPr>
        <w:t>tLL_USART</w:t>
      </w:r>
      <w:proofErr w:type="spellEnd"/>
      <w:r>
        <w:rPr>
          <w:lang w:val="en-GB"/>
        </w:rPr>
        <w:t>&lt;&gt; = USART0;</w:t>
      </w:r>
    </w:p>
    <w:p w14:paraId="5D101B7A" w14:textId="77777777" w:rsidR="00B34CD3" w:rsidRDefault="00B34CD3" w:rsidP="00B34CD3">
      <w:pPr>
        <w:pStyle w:val="Base"/>
        <w:rPr>
          <w:lang w:val="en-GB"/>
        </w:rPr>
      </w:pPr>
      <w:r>
        <w:rPr>
          <w:lang w:val="en-GB"/>
        </w:rPr>
        <w:t xml:space="preserve">                   </w:t>
      </w:r>
      <w:proofErr w:type="spellStart"/>
      <w:proofErr w:type="gramStart"/>
      <w:r>
        <w:rPr>
          <w:lang w:val="en-GB"/>
        </w:rPr>
        <w:t>RxBuffSize</w:t>
      </w:r>
      <w:proofErr w:type="spellEnd"/>
      <w:r>
        <w:rPr>
          <w:lang w:val="en-GB"/>
        </w:rPr>
        <w:t xml:space="preserve"> :</w:t>
      </w:r>
      <w:proofErr w:type="gramEnd"/>
      <w:r>
        <w:rPr>
          <w:lang w:val="en-GB"/>
        </w:rPr>
        <w:t xml:space="preserve"> byte = 8&gt;</w:t>
      </w:r>
    </w:p>
    <w:p w14:paraId="4DFB11AD" w14:textId="77777777" w:rsidR="00B34CD3" w:rsidRDefault="00B34CD3" w:rsidP="00B34CD3">
      <w:pPr>
        <w:pStyle w:val="Base"/>
        <w:rPr>
          <w:lang w:val="en-GB"/>
        </w:rPr>
      </w:pPr>
      <w:r>
        <w:rPr>
          <w:lang w:val="en-GB"/>
        </w:rPr>
        <w:t xml:space="preserve">    </w:t>
      </w:r>
      <w:proofErr w:type="spellStart"/>
      <w:r>
        <w:rPr>
          <w:lang w:val="en-GB"/>
        </w:rPr>
        <w:t>fRXRP</w:t>
      </w:r>
      <w:proofErr w:type="spellEnd"/>
      <w:r>
        <w:rPr>
          <w:lang w:val="en-GB"/>
        </w:rPr>
        <w:t xml:space="preserve">    </w:t>
      </w:r>
      <w:proofErr w:type="gramStart"/>
      <w:r>
        <w:rPr>
          <w:lang w:val="en-GB"/>
        </w:rPr>
        <w:t xml:space="preserve">  :</w:t>
      </w:r>
      <w:proofErr w:type="gramEnd"/>
      <w:r>
        <w:rPr>
          <w:lang w:val="en-GB"/>
        </w:rPr>
        <w:t xml:space="preserve"> byte; // RX Read </w:t>
      </w:r>
      <w:proofErr w:type="spellStart"/>
      <w:r>
        <w:rPr>
          <w:lang w:val="en-GB"/>
        </w:rPr>
        <w:t>Ptr</w:t>
      </w:r>
      <w:proofErr w:type="spellEnd"/>
    </w:p>
    <w:p w14:paraId="33E20B71" w14:textId="77777777" w:rsidR="00B34CD3" w:rsidRDefault="00B34CD3" w:rsidP="00B34CD3">
      <w:pPr>
        <w:pStyle w:val="Base"/>
        <w:rPr>
          <w:lang w:val="en-GB"/>
        </w:rPr>
      </w:pPr>
      <w:r>
        <w:rPr>
          <w:lang w:val="en-GB"/>
        </w:rPr>
        <w:t xml:space="preserve">    </w:t>
      </w:r>
      <w:proofErr w:type="spellStart"/>
      <w:r>
        <w:rPr>
          <w:lang w:val="en-GB"/>
        </w:rPr>
        <w:t>fRXWP</w:t>
      </w:r>
      <w:proofErr w:type="spellEnd"/>
      <w:r>
        <w:rPr>
          <w:lang w:val="en-GB"/>
        </w:rPr>
        <w:t xml:space="preserve">    </w:t>
      </w:r>
      <w:proofErr w:type="gramStart"/>
      <w:r>
        <w:rPr>
          <w:lang w:val="en-GB"/>
        </w:rPr>
        <w:t xml:space="preserve">  :</w:t>
      </w:r>
      <w:proofErr w:type="gramEnd"/>
      <w:r>
        <w:rPr>
          <w:lang w:val="en-GB"/>
        </w:rPr>
        <w:t xml:space="preserve"> byte; // RX write </w:t>
      </w:r>
      <w:proofErr w:type="spellStart"/>
      <w:r>
        <w:rPr>
          <w:lang w:val="en-GB"/>
        </w:rPr>
        <w:t>Ptr</w:t>
      </w:r>
      <w:proofErr w:type="spellEnd"/>
    </w:p>
    <w:p w14:paraId="01DDAF9E" w14:textId="77777777" w:rsidR="00B34CD3" w:rsidRDefault="00B34CD3" w:rsidP="00B34CD3">
      <w:pPr>
        <w:pStyle w:val="Base"/>
        <w:rPr>
          <w:lang w:val="en-GB"/>
        </w:rPr>
      </w:pPr>
      <w:r>
        <w:rPr>
          <w:lang w:val="en-GB"/>
        </w:rPr>
        <w:t xml:space="preserve">    </w:t>
      </w:r>
      <w:proofErr w:type="spellStart"/>
      <w:proofErr w:type="gramStart"/>
      <w:r>
        <w:rPr>
          <w:lang w:val="en-GB"/>
        </w:rPr>
        <w:t>fRXBuffer</w:t>
      </w:r>
      <w:proofErr w:type="spellEnd"/>
      <w:r>
        <w:rPr>
          <w:lang w:val="en-GB"/>
        </w:rPr>
        <w:t xml:space="preserve"> :</w:t>
      </w:r>
      <w:proofErr w:type="gramEnd"/>
      <w:r>
        <w:rPr>
          <w:lang w:val="en-GB"/>
        </w:rPr>
        <w:t xml:space="preserve"> array[ 0..RxBuffSize - 1] of byte;</w:t>
      </w:r>
    </w:p>
    <w:p w14:paraId="30A6F167" w14:textId="77777777" w:rsidR="00B34CD3" w:rsidRDefault="00B34CD3" w:rsidP="00B34CD3">
      <w:pPr>
        <w:pStyle w:val="Base"/>
        <w:rPr>
          <w:lang w:val="en-GB"/>
        </w:rPr>
      </w:pPr>
      <w:r>
        <w:rPr>
          <w:lang w:val="en-GB"/>
        </w:rPr>
        <w:t xml:space="preserve">    </w:t>
      </w:r>
      <w:proofErr w:type="spellStart"/>
      <w:r>
        <w:rPr>
          <w:lang w:val="en-GB"/>
        </w:rPr>
        <w:t>fError</w:t>
      </w:r>
      <w:proofErr w:type="spellEnd"/>
      <w:r>
        <w:rPr>
          <w:lang w:val="en-GB"/>
        </w:rPr>
        <w:t xml:space="preserve"> </w:t>
      </w:r>
      <w:proofErr w:type="gramStart"/>
      <w:r>
        <w:rPr>
          <w:lang w:val="en-GB"/>
        </w:rPr>
        <w:t xml:space="preserve">  :</w:t>
      </w:r>
      <w:proofErr w:type="gramEnd"/>
      <w:r>
        <w:rPr>
          <w:lang w:val="en-GB"/>
        </w:rPr>
        <w:t xml:space="preserve"> </w:t>
      </w:r>
      <w:proofErr w:type="spellStart"/>
      <w:r>
        <w:rPr>
          <w:lang w:val="en-GB"/>
        </w:rPr>
        <w:t>tUSART_ERR</w:t>
      </w:r>
      <w:proofErr w:type="spellEnd"/>
      <w:r>
        <w:rPr>
          <w:lang w:val="en-GB"/>
        </w:rPr>
        <w:t>;</w:t>
      </w:r>
    </w:p>
    <w:p w14:paraId="0F87CE52" w14:textId="77777777" w:rsidR="00B34CD3" w:rsidRDefault="00B34CD3" w:rsidP="00B34CD3">
      <w:pPr>
        <w:pStyle w:val="Base"/>
        <w:rPr>
          <w:lang w:val="en-GB"/>
        </w:rPr>
      </w:pPr>
    </w:p>
    <w:p w14:paraId="6802D85C" w14:textId="77777777" w:rsidR="00B34CD3" w:rsidRDefault="00B34CD3" w:rsidP="00B34CD3">
      <w:pPr>
        <w:pStyle w:val="Base"/>
        <w:rPr>
          <w:lang w:val="en-GB"/>
        </w:rPr>
      </w:pPr>
      <w:r>
        <w:rPr>
          <w:lang w:val="en-GB"/>
        </w:rPr>
        <w:t xml:space="preserve">    </w:t>
      </w:r>
      <w:r>
        <w:rPr>
          <w:b/>
          <w:bCs/>
          <w:lang w:val="en-GB"/>
        </w:rPr>
        <w:t>procedure</w:t>
      </w:r>
      <w:r>
        <w:rPr>
          <w:lang w:val="en-GB"/>
        </w:rPr>
        <w:t xml:space="preserve"> </w:t>
      </w:r>
      <w:proofErr w:type="spellStart"/>
      <w:proofErr w:type="gramStart"/>
      <w:r>
        <w:rPr>
          <w:lang w:val="en-GB"/>
        </w:rPr>
        <w:t>SerOut</w:t>
      </w:r>
      <w:proofErr w:type="spellEnd"/>
      <w:r>
        <w:rPr>
          <w:lang w:val="en-GB"/>
        </w:rPr>
        <w:t>(</w:t>
      </w:r>
      <w:proofErr w:type="gramEnd"/>
      <w:r>
        <w:rPr>
          <w:lang w:val="en-GB"/>
        </w:rPr>
        <w:t>Value : char);</w:t>
      </w:r>
    </w:p>
    <w:p w14:paraId="50332095" w14:textId="77777777" w:rsidR="00B34CD3" w:rsidRDefault="00B34CD3" w:rsidP="00B34CD3">
      <w:pPr>
        <w:pStyle w:val="Base"/>
        <w:rPr>
          <w:lang w:val="en-GB"/>
        </w:rPr>
      </w:pPr>
      <w:r>
        <w:rPr>
          <w:lang w:val="en-GB"/>
        </w:rPr>
        <w:t xml:space="preserve">    </w:t>
      </w:r>
      <w:r>
        <w:rPr>
          <w:b/>
          <w:bCs/>
          <w:lang w:val="en-GB"/>
        </w:rPr>
        <w:t>Function</w:t>
      </w:r>
      <w:r>
        <w:rPr>
          <w:lang w:val="en-GB"/>
        </w:rPr>
        <w:t xml:space="preserve"> </w:t>
      </w:r>
      <w:proofErr w:type="spellStart"/>
      <w:r>
        <w:rPr>
          <w:lang w:val="en-GB"/>
        </w:rPr>
        <w:t>Serstat</w:t>
      </w:r>
      <w:proofErr w:type="spellEnd"/>
      <w:r>
        <w:rPr>
          <w:lang w:val="en-GB"/>
        </w:rPr>
        <w:t>: Boolean;</w:t>
      </w:r>
    </w:p>
    <w:p w14:paraId="5475C1D4" w14:textId="77777777" w:rsidR="00B34CD3" w:rsidRDefault="00B34CD3" w:rsidP="00B34CD3">
      <w:pPr>
        <w:pStyle w:val="Base"/>
        <w:rPr>
          <w:lang w:val="en-GB"/>
        </w:rPr>
      </w:pPr>
      <w:r>
        <w:rPr>
          <w:lang w:val="en-GB"/>
        </w:rPr>
        <w:t xml:space="preserve">    </w:t>
      </w:r>
    </w:p>
    <w:p w14:paraId="4499C9B7" w14:textId="77777777" w:rsidR="00B34CD3" w:rsidRDefault="00B34CD3" w:rsidP="00B34CD3">
      <w:pPr>
        <w:pStyle w:val="Base"/>
        <w:rPr>
          <w:lang w:val="en-GB"/>
        </w:rPr>
      </w:pPr>
      <w:r>
        <w:rPr>
          <w:lang w:val="en-GB"/>
        </w:rPr>
        <w:t xml:space="preserve">    </w:t>
      </w:r>
      <w:r>
        <w:rPr>
          <w:b/>
          <w:bCs/>
          <w:lang w:val="en-GB"/>
        </w:rPr>
        <w:t>procedure</w:t>
      </w:r>
      <w:r>
        <w:rPr>
          <w:lang w:val="en-GB"/>
        </w:rPr>
        <w:t xml:space="preserve"> </w:t>
      </w:r>
      <w:proofErr w:type="spellStart"/>
      <w:proofErr w:type="gramStart"/>
      <w:r>
        <w:rPr>
          <w:lang w:val="en-GB"/>
        </w:rPr>
        <w:t>Writeln</w:t>
      </w:r>
      <w:proofErr w:type="spellEnd"/>
      <w:r>
        <w:rPr>
          <w:lang w:val="en-GB"/>
        </w:rPr>
        <w:t>( Value</w:t>
      </w:r>
      <w:proofErr w:type="gramEnd"/>
      <w:r>
        <w:rPr>
          <w:lang w:val="en-GB"/>
        </w:rPr>
        <w:t xml:space="preserve"> : string[ </w:t>
      </w:r>
      <w:proofErr w:type="spellStart"/>
      <w:r>
        <w:rPr>
          <w:lang w:val="en-GB"/>
        </w:rPr>
        <w:t>RxBuffSize</w:t>
      </w:r>
      <w:proofErr w:type="spellEnd"/>
      <w:r>
        <w:rPr>
          <w:lang w:val="en-GB"/>
        </w:rPr>
        <w:t xml:space="preserve"> ] );</w:t>
      </w:r>
    </w:p>
    <w:p w14:paraId="5ADC5A4E" w14:textId="77777777" w:rsidR="00B34CD3" w:rsidRDefault="00B34CD3" w:rsidP="00B34CD3">
      <w:pPr>
        <w:pStyle w:val="Base"/>
        <w:rPr>
          <w:lang w:val="en-GB"/>
        </w:rPr>
      </w:pPr>
      <w:r>
        <w:rPr>
          <w:lang w:val="en-GB"/>
        </w:rPr>
        <w:t xml:space="preserve">  </w:t>
      </w:r>
      <w:r>
        <w:rPr>
          <w:b/>
          <w:bCs/>
          <w:lang w:val="en-GB"/>
        </w:rPr>
        <w:t>end</w:t>
      </w:r>
      <w:r>
        <w:rPr>
          <w:lang w:val="en-GB"/>
        </w:rPr>
        <w:t>;</w:t>
      </w:r>
    </w:p>
    <w:p w14:paraId="52814098" w14:textId="77777777" w:rsidR="00B34CD3" w:rsidRDefault="00B34CD3" w:rsidP="00B34CD3">
      <w:pPr>
        <w:pStyle w:val="Base"/>
        <w:rPr>
          <w:lang w:val="en-GB"/>
        </w:rPr>
      </w:pPr>
    </w:p>
    <w:p w14:paraId="1BC87009" w14:textId="77777777" w:rsidR="00B34CD3" w:rsidRDefault="00B34CD3" w:rsidP="00B34CD3">
      <w:r>
        <w:t>Hier gibt es ein paar Dinge zu beachten. Zunächst einmal bedeuten die spitzen Klammern hier „nicht gleich“, nicht „Skelett“. Zweitens wird auf Datensatzfelder (</w:t>
      </w:r>
      <w:proofErr w:type="spellStart"/>
      <w:r>
        <w:t>fRXRP</w:t>
      </w:r>
      <w:proofErr w:type="spellEnd"/>
      <w:r>
        <w:t xml:space="preserve"> und </w:t>
      </w:r>
      <w:proofErr w:type="spellStart"/>
      <w:r>
        <w:t>fRXWP</w:t>
      </w:r>
      <w:proofErr w:type="spellEnd"/>
      <w:r>
        <w:t>) verwiesen, ohne dass genau angegeben wird, auf welche Datensatzinstanz verwiesen wird. Dies ist ein großer Unterschied zur herkömmlichen Programmierung.</w:t>
      </w:r>
    </w:p>
    <w:p w14:paraId="737ED685" w14:textId="77777777" w:rsidR="00B34CD3" w:rsidRDefault="00B34CD3" w:rsidP="00B34CD3"/>
    <w:p w14:paraId="0529F50C" w14:textId="77777777" w:rsidR="00B34CD3" w:rsidRDefault="00B34CD3" w:rsidP="00B34CD3">
      <w:pPr>
        <w:pStyle w:val="Base"/>
        <w:rPr>
          <w:b/>
          <w:bCs/>
          <w:lang w:val="en-GB"/>
        </w:rPr>
      </w:pPr>
      <w:r>
        <w:rPr>
          <w:b/>
          <w:bCs/>
          <w:lang w:val="en-GB"/>
        </w:rPr>
        <w:t>var</w:t>
      </w:r>
    </w:p>
    <w:p w14:paraId="35AA7393" w14:textId="77777777" w:rsidR="00B34CD3" w:rsidRDefault="00B34CD3" w:rsidP="00B34CD3">
      <w:pPr>
        <w:pStyle w:val="Base"/>
        <w:rPr>
          <w:lang w:val="en-GB"/>
        </w:rPr>
      </w:pPr>
      <w:r>
        <w:rPr>
          <w:lang w:val="en-GB"/>
        </w:rPr>
        <w:t xml:space="preserve">  Monitor</w:t>
      </w:r>
      <w:proofErr w:type="gramStart"/>
      <w:r>
        <w:rPr>
          <w:lang w:val="en-GB"/>
        </w:rPr>
        <w:t>1 :</w:t>
      </w:r>
      <w:proofErr w:type="gramEnd"/>
      <w:r>
        <w:rPr>
          <w:lang w:val="en-GB"/>
        </w:rPr>
        <w:t xml:space="preserve"> tUSART&lt;&gt;;</w:t>
      </w:r>
    </w:p>
    <w:p w14:paraId="67209A4D" w14:textId="77777777" w:rsidR="00B34CD3" w:rsidRDefault="00B34CD3" w:rsidP="00B34CD3">
      <w:pPr>
        <w:pStyle w:val="Base"/>
        <w:rPr>
          <w:lang w:val="en-GB"/>
        </w:rPr>
      </w:pPr>
      <w:r>
        <w:rPr>
          <w:lang w:val="en-GB"/>
        </w:rPr>
        <w:t xml:space="preserve">  Monitor</w:t>
      </w:r>
      <w:proofErr w:type="gramStart"/>
      <w:r>
        <w:rPr>
          <w:lang w:val="en-GB"/>
        </w:rPr>
        <w:t>2 :</w:t>
      </w:r>
      <w:proofErr w:type="gramEnd"/>
      <w:r>
        <w:rPr>
          <w:lang w:val="en-GB"/>
        </w:rPr>
        <w:t xml:space="preserve"> tUSART&lt; </w:t>
      </w:r>
      <w:proofErr w:type="spellStart"/>
      <w:r>
        <w:rPr>
          <w:lang w:val="en-GB"/>
        </w:rPr>
        <w:t>UsesUSART</w:t>
      </w:r>
      <w:proofErr w:type="spellEnd"/>
      <w:r>
        <w:rPr>
          <w:lang w:val="en-GB"/>
        </w:rPr>
        <w:t xml:space="preserve"> = USART1; </w:t>
      </w:r>
      <w:proofErr w:type="spellStart"/>
      <w:r>
        <w:rPr>
          <w:lang w:val="en-GB"/>
        </w:rPr>
        <w:t>RxBuffSize</w:t>
      </w:r>
      <w:proofErr w:type="spellEnd"/>
      <w:r>
        <w:rPr>
          <w:lang w:val="en-GB"/>
        </w:rPr>
        <w:t xml:space="preserve"> = 9&gt;;</w:t>
      </w:r>
    </w:p>
    <w:p w14:paraId="68CC7C3F" w14:textId="77777777" w:rsidR="00B34CD3" w:rsidRDefault="00B34CD3" w:rsidP="00B34CD3">
      <w:pPr>
        <w:pStyle w:val="Base"/>
        <w:rPr>
          <w:lang w:val="en-GB"/>
        </w:rPr>
      </w:pPr>
    </w:p>
    <w:p w14:paraId="0AE8AF1A" w14:textId="0640FCAE" w:rsidR="00B34CD3" w:rsidRDefault="00B34CD3" w:rsidP="00B34CD3">
      <w:pPr>
        <w:pStyle w:val="Textbodyindent"/>
      </w:pPr>
      <w:r w:rsidRPr="00B34CD3">
        <w:t xml:space="preserve">Die </w:t>
      </w:r>
      <w:proofErr w:type="spellStart"/>
      <w:r w:rsidRPr="00B34CD3">
        <w:t>Funktionen</w:t>
      </w:r>
      <w:proofErr w:type="spellEnd"/>
      <w:r w:rsidRPr="00B34CD3">
        <w:t xml:space="preserve"> </w:t>
      </w:r>
      <w:proofErr w:type="spellStart"/>
      <w:r w:rsidRPr="00B34CD3">
        <w:t>können</w:t>
      </w:r>
      <w:proofErr w:type="spellEnd"/>
      <w:r w:rsidRPr="00B34CD3">
        <w:t xml:space="preserve"> </w:t>
      </w:r>
      <w:proofErr w:type="spellStart"/>
      <w:r w:rsidRPr="00B34CD3">
        <w:t>sich</w:t>
      </w:r>
      <w:proofErr w:type="spellEnd"/>
      <w:r w:rsidRPr="00B34CD3">
        <w:t xml:space="preserve"> auf Parameter </w:t>
      </w:r>
      <w:proofErr w:type="spellStart"/>
      <w:r w:rsidRPr="00B34CD3">
        <w:t>genauso</w:t>
      </w:r>
      <w:proofErr w:type="spellEnd"/>
      <w:r w:rsidRPr="00B34CD3">
        <w:t xml:space="preserve"> </w:t>
      </w:r>
      <w:proofErr w:type="spellStart"/>
      <w:r w:rsidRPr="00B34CD3">
        <w:t>beziehen</w:t>
      </w:r>
      <w:proofErr w:type="spellEnd"/>
      <w:r w:rsidRPr="00B34CD3">
        <w:t xml:space="preserve"> </w:t>
      </w:r>
      <w:proofErr w:type="spellStart"/>
      <w:r w:rsidRPr="00B34CD3">
        <w:t>wie</w:t>
      </w:r>
      <w:proofErr w:type="spellEnd"/>
      <w:r w:rsidRPr="00B34CD3">
        <w:t xml:space="preserve"> auf Felder.</w:t>
      </w:r>
    </w:p>
    <w:p w14:paraId="23847B27" w14:textId="77777777" w:rsidR="00B34CD3" w:rsidRDefault="00B34CD3" w:rsidP="00B34CD3">
      <w:pPr>
        <w:pStyle w:val="Textbodyindent"/>
      </w:pPr>
    </w:p>
    <w:p w14:paraId="0B62ED87" w14:textId="77777777" w:rsidR="00B34CD3" w:rsidRDefault="00B34CD3" w:rsidP="00B34CD3">
      <w:pPr>
        <w:pStyle w:val="Base"/>
        <w:rPr>
          <w:lang w:val="en-GB"/>
        </w:rPr>
      </w:pPr>
      <w:r>
        <w:rPr>
          <w:b/>
          <w:bCs/>
          <w:lang w:val="en-GB"/>
        </w:rPr>
        <w:t>procedure</w:t>
      </w:r>
      <w:r>
        <w:rPr>
          <w:lang w:val="en-GB"/>
        </w:rPr>
        <w:t xml:space="preserve"> </w:t>
      </w:r>
      <w:proofErr w:type="spellStart"/>
      <w:r>
        <w:rPr>
          <w:lang w:val="en-GB"/>
        </w:rPr>
        <w:t>tUSART.SerOut</w:t>
      </w:r>
      <w:proofErr w:type="spellEnd"/>
      <w:r>
        <w:rPr>
          <w:lang w:val="en-GB"/>
        </w:rPr>
        <w:t>(</w:t>
      </w:r>
      <w:proofErr w:type="gramStart"/>
      <w:r>
        <w:rPr>
          <w:lang w:val="en-GB"/>
        </w:rPr>
        <w:t>Value :</w:t>
      </w:r>
      <w:proofErr w:type="gramEnd"/>
      <w:r>
        <w:rPr>
          <w:lang w:val="en-GB"/>
        </w:rPr>
        <w:t xml:space="preserve"> char);</w:t>
      </w:r>
    </w:p>
    <w:p w14:paraId="6D3F1CA5" w14:textId="77777777" w:rsidR="00B34CD3" w:rsidRDefault="00B34CD3" w:rsidP="00B34CD3">
      <w:pPr>
        <w:pStyle w:val="Base"/>
        <w:rPr>
          <w:b/>
          <w:bCs/>
          <w:lang w:val="en-GB"/>
        </w:rPr>
      </w:pPr>
      <w:r>
        <w:rPr>
          <w:b/>
          <w:bCs/>
          <w:lang w:val="en-GB"/>
        </w:rPr>
        <w:t>begin</w:t>
      </w:r>
    </w:p>
    <w:p w14:paraId="293AE685" w14:textId="77777777" w:rsidR="00B34CD3" w:rsidRDefault="00B34CD3" w:rsidP="00B34CD3">
      <w:pPr>
        <w:pStyle w:val="Base"/>
        <w:rPr>
          <w:lang w:val="en-GB"/>
        </w:rPr>
      </w:pPr>
      <w:r>
        <w:rPr>
          <w:lang w:val="en-GB"/>
        </w:rPr>
        <w:t xml:space="preserve">  </w:t>
      </w:r>
      <w:proofErr w:type="spellStart"/>
      <w:r>
        <w:rPr>
          <w:lang w:val="en-GB"/>
        </w:rPr>
        <w:t>UsesUSART.DATA_</w:t>
      </w:r>
      <w:proofErr w:type="gramStart"/>
      <w:r>
        <w:rPr>
          <w:lang w:val="en-GB"/>
        </w:rPr>
        <w:t>TXDATAL</w:t>
      </w:r>
      <w:proofErr w:type="spellEnd"/>
      <w:r>
        <w:rPr>
          <w:lang w:val="en-GB"/>
        </w:rPr>
        <w:t xml:space="preserve"> :</w:t>
      </w:r>
      <w:proofErr w:type="gramEnd"/>
      <w:r>
        <w:rPr>
          <w:lang w:val="en-GB"/>
        </w:rPr>
        <w:t>= Byte(Value);</w:t>
      </w:r>
    </w:p>
    <w:p w14:paraId="53AA4A77" w14:textId="77777777" w:rsidR="00B34CD3" w:rsidRDefault="00B34CD3" w:rsidP="00B34CD3">
      <w:pPr>
        <w:pStyle w:val="Base"/>
        <w:rPr>
          <w:lang w:val="en-GB"/>
        </w:rPr>
      </w:pPr>
      <w:r>
        <w:rPr>
          <w:lang w:val="en-GB"/>
        </w:rPr>
        <w:t xml:space="preserve">  </w:t>
      </w:r>
      <w:r>
        <w:rPr>
          <w:b/>
          <w:bCs/>
          <w:lang w:val="en-GB"/>
        </w:rPr>
        <w:t>While</w:t>
      </w:r>
      <w:r>
        <w:rPr>
          <w:lang w:val="en-GB"/>
        </w:rPr>
        <w:t xml:space="preserve"> not </w:t>
      </w:r>
      <w:proofErr w:type="spellStart"/>
      <w:r>
        <w:rPr>
          <w:lang w:val="en-GB"/>
        </w:rPr>
        <w:t>UsesUSART.TXCIF</w:t>
      </w:r>
      <w:proofErr w:type="spellEnd"/>
      <w:r>
        <w:rPr>
          <w:lang w:val="en-GB"/>
        </w:rPr>
        <w:t xml:space="preserve"> do</w:t>
      </w:r>
    </w:p>
    <w:p w14:paraId="46F7A261" w14:textId="77777777" w:rsidR="00B34CD3" w:rsidRDefault="00B34CD3" w:rsidP="00B34CD3">
      <w:pPr>
        <w:pStyle w:val="Base"/>
        <w:rPr>
          <w:lang w:val="en-GB"/>
        </w:rPr>
      </w:pPr>
      <w:r>
        <w:rPr>
          <w:lang w:val="en-GB"/>
        </w:rPr>
        <w:t xml:space="preserve">  </w:t>
      </w:r>
      <w:proofErr w:type="spellStart"/>
      <w:r>
        <w:rPr>
          <w:b/>
          <w:bCs/>
          <w:lang w:val="en-GB"/>
        </w:rPr>
        <w:t>endwhile</w:t>
      </w:r>
      <w:proofErr w:type="spellEnd"/>
      <w:r>
        <w:rPr>
          <w:lang w:val="en-GB"/>
        </w:rPr>
        <w:t>;</w:t>
      </w:r>
    </w:p>
    <w:p w14:paraId="251D3357" w14:textId="77777777" w:rsidR="00B34CD3" w:rsidRDefault="00B34CD3" w:rsidP="00B34CD3">
      <w:pPr>
        <w:pStyle w:val="Base"/>
        <w:rPr>
          <w:lang w:val="en-GB"/>
        </w:rPr>
      </w:pPr>
      <w:r>
        <w:rPr>
          <w:lang w:val="en-GB"/>
        </w:rPr>
        <w:t xml:space="preserve">  </w:t>
      </w:r>
      <w:proofErr w:type="spellStart"/>
      <w:proofErr w:type="gramStart"/>
      <w:r>
        <w:rPr>
          <w:lang w:val="en-GB"/>
        </w:rPr>
        <w:t>UsesUSART.TXCIF</w:t>
      </w:r>
      <w:proofErr w:type="spellEnd"/>
      <w:r>
        <w:rPr>
          <w:lang w:val="en-GB"/>
        </w:rPr>
        <w:t xml:space="preserve"> :</w:t>
      </w:r>
      <w:proofErr w:type="gramEnd"/>
      <w:r>
        <w:rPr>
          <w:lang w:val="en-GB"/>
        </w:rPr>
        <w:t>= TRUE;</w:t>
      </w:r>
    </w:p>
    <w:p w14:paraId="6C474ABF" w14:textId="77777777" w:rsidR="00B34CD3" w:rsidRDefault="00B34CD3" w:rsidP="00B34CD3">
      <w:pPr>
        <w:pStyle w:val="Base"/>
        <w:rPr>
          <w:lang w:val="en-GB"/>
        </w:rPr>
      </w:pPr>
      <w:r>
        <w:rPr>
          <w:b/>
          <w:bCs/>
          <w:lang w:val="en-GB"/>
        </w:rPr>
        <w:t>end</w:t>
      </w:r>
      <w:r>
        <w:rPr>
          <w:lang w:val="en-GB"/>
        </w:rPr>
        <w:t>;</w:t>
      </w:r>
    </w:p>
    <w:p w14:paraId="060B7FCB" w14:textId="77777777" w:rsidR="00B34CD3" w:rsidRDefault="00B34CD3" w:rsidP="00B34CD3">
      <w:pPr>
        <w:pStyle w:val="Base"/>
        <w:rPr>
          <w:lang w:val="en-GB"/>
        </w:rPr>
      </w:pPr>
    </w:p>
    <w:p w14:paraId="287CFBEF" w14:textId="154CDBC9" w:rsidR="00B34CD3" w:rsidRDefault="00B34CD3" w:rsidP="00B34CD3">
      <w:pPr>
        <w:pStyle w:val="Textbodyindent"/>
      </w:pPr>
      <w:r w:rsidRPr="00B34CD3">
        <w:t xml:space="preserve">Und </w:t>
      </w:r>
      <w:proofErr w:type="spellStart"/>
      <w:r w:rsidRPr="00B34CD3">
        <w:t>natürlich</w:t>
      </w:r>
      <w:proofErr w:type="spellEnd"/>
      <w:r w:rsidRPr="00B34CD3">
        <w:t xml:space="preserve"> </w:t>
      </w:r>
      <w:proofErr w:type="spellStart"/>
      <w:r w:rsidRPr="00B34CD3">
        <w:t>können</w:t>
      </w:r>
      <w:proofErr w:type="spellEnd"/>
      <w:r w:rsidRPr="00B34CD3">
        <w:t xml:space="preserve"> </w:t>
      </w:r>
      <w:proofErr w:type="spellStart"/>
      <w:r w:rsidRPr="00B34CD3">
        <w:t>Funktionen</w:t>
      </w:r>
      <w:proofErr w:type="spellEnd"/>
      <w:r w:rsidRPr="00B34CD3">
        <w:t xml:space="preserve"> auf </w:t>
      </w:r>
      <w:proofErr w:type="spellStart"/>
      <w:r w:rsidRPr="00B34CD3">
        <w:t>andere</w:t>
      </w:r>
      <w:proofErr w:type="spellEnd"/>
      <w:r w:rsidRPr="00B34CD3">
        <w:t xml:space="preserve"> </w:t>
      </w:r>
      <w:proofErr w:type="spellStart"/>
      <w:r w:rsidRPr="00B34CD3">
        <w:t>Funktionen</w:t>
      </w:r>
      <w:proofErr w:type="spellEnd"/>
      <w:r w:rsidRPr="00B34CD3">
        <w:t xml:space="preserve"> </w:t>
      </w:r>
      <w:proofErr w:type="spellStart"/>
      <w:r w:rsidRPr="00B34CD3">
        <w:t>zugreifen</w:t>
      </w:r>
      <w:proofErr w:type="spellEnd"/>
      <w:r w:rsidRPr="00B34CD3">
        <w:t>.</w:t>
      </w:r>
    </w:p>
    <w:p w14:paraId="4FA0C929" w14:textId="77777777" w:rsidR="00B34CD3" w:rsidRDefault="00B34CD3" w:rsidP="00B34CD3">
      <w:pPr>
        <w:pStyle w:val="Textbodyindent"/>
      </w:pPr>
    </w:p>
    <w:p w14:paraId="62D20245" w14:textId="77777777" w:rsidR="00B34CD3" w:rsidRDefault="00B34CD3" w:rsidP="00B34CD3">
      <w:pPr>
        <w:pStyle w:val="Base"/>
        <w:rPr>
          <w:lang w:val="en-GB"/>
        </w:rPr>
      </w:pPr>
      <w:r>
        <w:rPr>
          <w:b/>
          <w:bCs/>
          <w:lang w:val="en-GB"/>
        </w:rPr>
        <w:t>procedure</w:t>
      </w:r>
      <w:r>
        <w:rPr>
          <w:lang w:val="en-GB"/>
        </w:rPr>
        <w:t xml:space="preserve"> </w:t>
      </w:r>
      <w:proofErr w:type="spellStart"/>
      <w:r>
        <w:rPr>
          <w:lang w:val="en-GB"/>
        </w:rPr>
        <w:t>tUSART.Writeln</w:t>
      </w:r>
      <w:proofErr w:type="spellEnd"/>
      <w:proofErr w:type="gramStart"/>
      <w:r>
        <w:rPr>
          <w:lang w:val="en-GB"/>
        </w:rPr>
        <w:t>( Value</w:t>
      </w:r>
      <w:proofErr w:type="gramEnd"/>
      <w:r>
        <w:rPr>
          <w:lang w:val="en-GB"/>
        </w:rPr>
        <w:t xml:space="preserve"> : string[ </w:t>
      </w:r>
      <w:proofErr w:type="spellStart"/>
      <w:r>
        <w:rPr>
          <w:lang w:val="en-GB"/>
        </w:rPr>
        <w:t>RxBuffSize</w:t>
      </w:r>
      <w:proofErr w:type="spellEnd"/>
      <w:r>
        <w:rPr>
          <w:lang w:val="en-GB"/>
        </w:rPr>
        <w:t xml:space="preserve"> ] );</w:t>
      </w:r>
    </w:p>
    <w:p w14:paraId="2DADEB82" w14:textId="77777777" w:rsidR="00B34CD3" w:rsidRDefault="00B34CD3" w:rsidP="00B34CD3">
      <w:pPr>
        <w:pStyle w:val="Base"/>
        <w:rPr>
          <w:b/>
          <w:bCs/>
          <w:lang w:val="en-GB"/>
        </w:rPr>
      </w:pPr>
      <w:r>
        <w:rPr>
          <w:b/>
          <w:bCs/>
          <w:lang w:val="en-GB"/>
        </w:rPr>
        <w:t>var</w:t>
      </w:r>
    </w:p>
    <w:p w14:paraId="043096EC" w14:textId="77777777" w:rsidR="00B34CD3" w:rsidRDefault="00B34CD3" w:rsidP="00B34CD3">
      <w:pPr>
        <w:pStyle w:val="Base"/>
        <w:rPr>
          <w:lang w:val="en-GB"/>
        </w:rPr>
      </w:pPr>
      <w:r>
        <w:rPr>
          <w:lang w:val="en-GB"/>
        </w:rPr>
        <w:t xml:space="preserve">  </w:t>
      </w:r>
      <w:proofErr w:type="spellStart"/>
      <w:proofErr w:type="gramStart"/>
      <w:r>
        <w:rPr>
          <w:lang w:val="en-GB"/>
        </w:rPr>
        <w:t>i</w:t>
      </w:r>
      <w:proofErr w:type="spellEnd"/>
      <w:r>
        <w:rPr>
          <w:lang w:val="en-GB"/>
        </w:rPr>
        <w:t xml:space="preserve"> :</w:t>
      </w:r>
      <w:proofErr w:type="gramEnd"/>
      <w:r>
        <w:rPr>
          <w:lang w:val="en-GB"/>
        </w:rPr>
        <w:t xml:space="preserve"> byte;</w:t>
      </w:r>
    </w:p>
    <w:p w14:paraId="571A9428" w14:textId="77777777" w:rsidR="00B34CD3" w:rsidRDefault="00B34CD3" w:rsidP="00B34CD3">
      <w:pPr>
        <w:pStyle w:val="Base"/>
        <w:rPr>
          <w:b/>
          <w:bCs/>
          <w:lang w:val="en-GB"/>
        </w:rPr>
      </w:pPr>
      <w:r>
        <w:rPr>
          <w:b/>
          <w:bCs/>
          <w:lang w:val="en-GB"/>
        </w:rPr>
        <w:t>begin</w:t>
      </w:r>
    </w:p>
    <w:p w14:paraId="31B293C1" w14:textId="77777777" w:rsidR="00B34CD3" w:rsidRDefault="00B34CD3" w:rsidP="00B34CD3">
      <w:pPr>
        <w:pStyle w:val="Base"/>
        <w:rPr>
          <w:lang w:val="en-GB"/>
        </w:rPr>
      </w:pPr>
      <w:r>
        <w:rPr>
          <w:lang w:val="en-GB"/>
        </w:rPr>
        <w:t xml:space="preserve">  </w:t>
      </w:r>
      <w:r>
        <w:rPr>
          <w:b/>
          <w:bCs/>
          <w:lang w:val="en-GB"/>
        </w:rPr>
        <w:t>for</w:t>
      </w:r>
      <w:r>
        <w:rPr>
          <w:lang w:val="en-GB"/>
        </w:rPr>
        <w:t xml:space="preserve"> </w:t>
      </w:r>
      <w:proofErr w:type="spellStart"/>
      <w:proofErr w:type="gramStart"/>
      <w:r>
        <w:rPr>
          <w:lang w:val="en-GB"/>
        </w:rPr>
        <w:t>i</w:t>
      </w:r>
      <w:proofErr w:type="spellEnd"/>
      <w:r>
        <w:rPr>
          <w:lang w:val="en-GB"/>
        </w:rPr>
        <w:t xml:space="preserve"> :</w:t>
      </w:r>
      <w:proofErr w:type="gramEnd"/>
      <w:r>
        <w:rPr>
          <w:lang w:val="en-GB"/>
        </w:rPr>
        <w:t>= 1 to length( Value ) do</w:t>
      </w:r>
    </w:p>
    <w:p w14:paraId="2ADB290F" w14:textId="77777777" w:rsidR="00B34CD3" w:rsidRDefault="00B34CD3" w:rsidP="00B34CD3">
      <w:pPr>
        <w:pStyle w:val="Base"/>
        <w:rPr>
          <w:lang w:val="en-GB"/>
        </w:rPr>
      </w:pPr>
      <w:r>
        <w:rPr>
          <w:lang w:val="en-GB"/>
        </w:rPr>
        <w:t xml:space="preserve">    </w:t>
      </w:r>
      <w:proofErr w:type="spellStart"/>
      <w:proofErr w:type="gramStart"/>
      <w:r>
        <w:rPr>
          <w:lang w:val="en-GB"/>
        </w:rPr>
        <w:t>SerOut</w:t>
      </w:r>
      <w:proofErr w:type="spellEnd"/>
      <w:r>
        <w:rPr>
          <w:lang w:val="en-GB"/>
        </w:rPr>
        <w:t>( Value</w:t>
      </w:r>
      <w:proofErr w:type="gramEnd"/>
      <w:r>
        <w:rPr>
          <w:lang w:val="en-GB"/>
        </w:rPr>
        <w:t>[</w:t>
      </w:r>
      <w:proofErr w:type="spellStart"/>
      <w:r>
        <w:rPr>
          <w:lang w:val="en-GB"/>
        </w:rPr>
        <w:t>i</w:t>
      </w:r>
      <w:proofErr w:type="spellEnd"/>
      <w:r>
        <w:rPr>
          <w:lang w:val="en-GB"/>
        </w:rPr>
        <w:t>] );</w:t>
      </w:r>
    </w:p>
    <w:p w14:paraId="34C2E50A" w14:textId="77777777" w:rsidR="00B34CD3" w:rsidRDefault="00B34CD3" w:rsidP="00B34CD3">
      <w:pPr>
        <w:pStyle w:val="Base"/>
        <w:rPr>
          <w:lang w:val="en-GB"/>
        </w:rPr>
      </w:pPr>
      <w:r>
        <w:rPr>
          <w:lang w:val="en-GB"/>
        </w:rPr>
        <w:t xml:space="preserve">  </w:t>
      </w:r>
      <w:proofErr w:type="spellStart"/>
      <w:r>
        <w:rPr>
          <w:b/>
          <w:bCs/>
          <w:lang w:val="en-GB"/>
        </w:rPr>
        <w:t>endfor</w:t>
      </w:r>
      <w:proofErr w:type="spellEnd"/>
      <w:r>
        <w:rPr>
          <w:lang w:val="en-GB"/>
        </w:rPr>
        <w:t>;</w:t>
      </w:r>
    </w:p>
    <w:p w14:paraId="33D97A23" w14:textId="77777777" w:rsidR="00B34CD3" w:rsidRDefault="00B34CD3" w:rsidP="00B34CD3">
      <w:pPr>
        <w:pStyle w:val="Base"/>
        <w:rPr>
          <w:lang w:val="en-GB"/>
        </w:rPr>
      </w:pPr>
      <w:r>
        <w:rPr>
          <w:lang w:val="en-GB"/>
        </w:rPr>
        <w:t xml:space="preserve">  </w:t>
      </w:r>
      <w:proofErr w:type="spellStart"/>
      <w:proofErr w:type="gramStart"/>
      <w:r>
        <w:rPr>
          <w:lang w:val="en-GB"/>
        </w:rPr>
        <w:t>SerOut</w:t>
      </w:r>
      <w:proofErr w:type="spellEnd"/>
      <w:r>
        <w:rPr>
          <w:lang w:val="en-GB"/>
        </w:rPr>
        <w:t>( #</w:t>
      </w:r>
      <w:proofErr w:type="gramEnd"/>
      <w:r>
        <w:rPr>
          <w:lang w:val="en-GB"/>
        </w:rPr>
        <w:t>13 );</w:t>
      </w:r>
    </w:p>
    <w:p w14:paraId="392F71D3" w14:textId="77777777" w:rsidR="00B34CD3" w:rsidRDefault="00B34CD3" w:rsidP="00B34CD3">
      <w:pPr>
        <w:pStyle w:val="Base"/>
        <w:rPr>
          <w:lang w:val="en-GB"/>
        </w:rPr>
      </w:pPr>
      <w:r>
        <w:rPr>
          <w:b/>
          <w:bCs/>
          <w:lang w:val="en-GB"/>
        </w:rPr>
        <w:t>end</w:t>
      </w:r>
      <w:r>
        <w:rPr>
          <w:lang w:val="en-GB"/>
        </w:rPr>
        <w:t>;</w:t>
      </w:r>
    </w:p>
    <w:p w14:paraId="34C689EF" w14:textId="77777777" w:rsidR="00B34CD3" w:rsidRDefault="00B34CD3" w:rsidP="00B34CD3">
      <w:pPr>
        <w:pStyle w:val="Textbodyindent"/>
      </w:pPr>
    </w:p>
    <w:p w14:paraId="3885B32B" w14:textId="77777777" w:rsidR="00B34CD3" w:rsidRDefault="00B34CD3" w:rsidP="00B34CD3">
      <w:pPr>
        <w:pStyle w:val="berschrift3"/>
        <w:rPr>
          <w:b/>
          <w:bCs/>
          <w:lang w:val="en-GB"/>
        </w:rPr>
      </w:pPr>
      <w:bookmarkStart w:id="0" w:name="__RefHeading___Toc66865_215881320"/>
      <w:r w:rsidRPr="00B34CD3">
        <w:rPr>
          <w:b/>
          <w:bCs/>
          <w:lang w:val="en-GB"/>
        </w:rPr>
        <w:lastRenderedPageBreak/>
        <w:t>Interrupts</w:t>
      </w:r>
      <w:bookmarkEnd w:id="0"/>
    </w:p>
    <w:p w14:paraId="5D33226A" w14:textId="77777777" w:rsidR="006425AA" w:rsidRPr="006425AA" w:rsidRDefault="006425AA" w:rsidP="006425AA">
      <w:pPr>
        <w:rPr>
          <w:lang w:val="en-GB"/>
        </w:rPr>
      </w:pPr>
      <w:r w:rsidRPr="006425AA">
        <w:rPr>
          <w:lang w:val="en-GB"/>
        </w:rPr>
        <w:t>Skeleton Properties und Public/Private-</w:t>
      </w:r>
      <w:proofErr w:type="spellStart"/>
      <w:r w:rsidRPr="006425AA">
        <w:rPr>
          <w:lang w:val="en-GB"/>
        </w:rPr>
        <w:t>Schlüsselwörter</w:t>
      </w:r>
      <w:proofErr w:type="spellEnd"/>
      <w:r w:rsidRPr="006425AA">
        <w:rPr>
          <w:lang w:val="en-GB"/>
        </w:rPr>
        <w:t>.</w:t>
      </w:r>
    </w:p>
    <w:p w14:paraId="0DBC24D0" w14:textId="77777777" w:rsidR="006425AA" w:rsidRPr="006425AA" w:rsidRDefault="006425AA" w:rsidP="006425AA">
      <w:pPr>
        <w:rPr>
          <w:lang w:val="en-GB"/>
        </w:rPr>
      </w:pPr>
      <w:proofErr w:type="spellStart"/>
      <w:r w:rsidRPr="006425AA">
        <w:rPr>
          <w:lang w:val="en-GB"/>
        </w:rPr>
        <w:t>Skelett-Eigenschaften</w:t>
      </w:r>
      <w:proofErr w:type="spellEnd"/>
      <w:r w:rsidRPr="006425AA">
        <w:rPr>
          <w:lang w:val="en-GB"/>
        </w:rPr>
        <w:t xml:space="preserve"> </w:t>
      </w:r>
      <w:proofErr w:type="spellStart"/>
      <w:r w:rsidRPr="006425AA">
        <w:rPr>
          <w:lang w:val="en-GB"/>
        </w:rPr>
        <w:t>sind</w:t>
      </w:r>
      <w:proofErr w:type="spellEnd"/>
      <w:r w:rsidRPr="006425AA">
        <w:rPr>
          <w:lang w:val="en-GB"/>
        </w:rPr>
        <w:t xml:space="preserve"> </w:t>
      </w:r>
      <w:proofErr w:type="spellStart"/>
      <w:r w:rsidRPr="006425AA">
        <w:rPr>
          <w:lang w:val="en-GB"/>
        </w:rPr>
        <w:t>ein</w:t>
      </w:r>
      <w:proofErr w:type="spellEnd"/>
      <w:r w:rsidRPr="006425AA">
        <w:rPr>
          <w:lang w:val="en-GB"/>
        </w:rPr>
        <w:t xml:space="preserve"> </w:t>
      </w:r>
      <w:proofErr w:type="spellStart"/>
      <w:r w:rsidRPr="006425AA">
        <w:rPr>
          <w:lang w:val="en-GB"/>
        </w:rPr>
        <w:t>bisschen</w:t>
      </w:r>
      <w:proofErr w:type="spellEnd"/>
      <w:r w:rsidRPr="006425AA">
        <w:rPr>
          <w:lang w:val="en-GB"/>
        </w:rPr>
        <w:t xml:space="preserve"> </w:t>
      </w:r>
      <w:proofErr w:type="spellStart"/>
      <w:r w:rsidRPr="006425AA">
        <w:rPr>
          <w:lang w:val="en-GB"/>
        </w:rPr>
        <w:t>wie</w:t>
      </w:r>
      <w:proofErr w:type="spellEnd"/>
      <w:r w:rsidRPr="006425AA">
        <w:rPr>
          <w:lang w:val="en-GB"/>
        </w:rPr>
        <w:t xml:space="preserve"> </w:t>
      </w:r>
      <w:proofErr w:type="spellStart"/>
      <w:r w:rsidRPr="006425AA">
        <w:rPr>
          <w:lang w:val="en-GB"/>
        </w:rPr>
        <w:t>normale</w:t>
      </w:r>
      <w:proofErr w:type="spellEnd"/>
      <w:r w:rsidRPr="006425AA">
        <w:rPr>
          <w:lang w:val="en-GB"/>
        </w:rPr>
        <w:t xml:space="preserve"> </w:t>
      </w:r>
      <w:proofErr w:type="spellStart"/>
      <w:r w:rsidRPr="006425AA">
        <w:rPr>
          <w:lang w:val="en-GB"/>
        </w:rPr>
        <w:t>Eigenschaften</w:t>
      </w:r>
      <w:proofErr w:type="spellEnd"/>
      <w:r w:rsidRPr="006425AA">
        <w:rPr>
          <w:lang w:val="en-GB"/>
        </w:rPr>
        <w:t xml:space="preserve">, </w:t>
      </w:r>
      <w:proofErr w:type="spellStart"/>
      <w:r w:rsidRPr="006425AA">
        <w:rPr>
          <w:lang w:val="en-GB"/>
        </w:rPr>
        <w:t>aber</w:t>
      </w:r>
      <w:proofErr w:type="spellEnd"/>
      <w:r w:rsidRPr="006425AA">
        <w:rPr>
          <w:lang w:val="en-GB"/>
        </w:rPr>
        <w:t xml:space="preserve"> </w:t>
      </w:r>
      <w:proofErr w:type="spellStart"/>
      <w:r w:rsidRPr="006425AA">
        <w:rPr>
          <w:lang w:val="en-GB"/>
        </w:rPr>
        <w:t>weniger</w:t>
      </w:r>
      <w:proofErr w:type="spellEnd"/>
      <w:r w:rsidRPr="006425AA">
        <w:rPr>
          <w:lang w:val="en-GB"/>
        </w:rPr>
        <w:t xml:space="preserve"> </w:t>
      </w:r>
      <w:proofErr w:type="spellStart"/>
      <w:r w:rsidRPr="006425AA">
        <w:rPr>
          <w:lang w:val="en-GB"/>
        </w:rPr>
        <w:t>restriktiv</w:t>
      </w:r>
      <w:proofErr w:type="spellEnd"/>
      <w:r w:rsidRPr="006425AA">
        <w:rPr>
          <w:lang w:val="en-GB"/>
        </w:rPr>
        <w:t>.</w:t>
      </w:r>
    </w:p>
    <w:p w14:paraId="05DCED0C" w14:textId="77777777" w:rsidR="006425AA" w:rsidRPr="006425AA" w:rsidRDefault="006425AA" w:rsidP="006425AA">
      <w:pPr>
        <w:rPr>
          <w:lang w:val="en-GB"/>
        </w:rPr>
      </w:pPr>
    </w:p>
    <w:p w14:paraId="36CFBBF4" w14:textId="077EA2A8" w:rsidR="006425AA" w:rsidRDefault="006425AA" w:rsidP="006425AA">
      <w:pPr>
        <w:rPr>
          <w:lang w:val="en-GB"/>
        </w:rPr>
      </w:pPr>
      <w:r w:rsidRPr="006425AA">
        <w:rPr>
          <w:lang w:val="en-GB"/>
        </w:rPr>
        <w:t xml:space="preserve">Eine </w:t>
      </w:r>
      <w:proofErr w:type="spellStart"/>
      <w:r w:rsidRPr="006425AA">
        <w:rPr>
          <w:lang w:val="en-GB"/>
        </w:rPr>
        <w:t>normale</w:t>
      </w:r>
      <w:proofErr w:type="spellEnd"/>
      <w:r w:rsidRPr="006425AA">
        <w:rPr>
          <w:lang w:val="en-GB"/>
        </w:rPr>
        <w:t xml:space="preserve"> </w:t>
      </w:r>
      <w:proofErr w:type="spellStart"/>
      <w:r w:rsidRPr="006425AA">
        <w:rPr>
          <w:lang w:val="en-GB"/>
        </w:rPr>
        <w:t>Eigenschaft</w:t>
      </w:r>
      <w:proofErr w:type="spellEnd"/>
      <w:r w:rsidRPr="006425AA">
        <w:rPr>
          <w:lang w:val="en-GB"/>
        </w:rPr>
        <w:t xml:space="preserve"> </w:t>
      </w:r>
      <w:proofErr w:type="spellStart"/>
      <w:r w:rsidRPr="006425AA">
        <w:rPr>
          <w:lang w:val="en-GB"/>
        </w:rPr>
        <w:t>erlaubt</w:t>
      </w:r>
      <w:proofErr w:type="spellEnd"/>
      <w:r w:rsidRPr="006425AA">
        <w:rPr>
          <w:lang w:val="en-GB"/>
        </w:rPr>
        <w:t xml:space="preserve"> es, </w:t>
      </w:r>
      <w:proofErr w:type="spellStart"/>
      <w:r w:rsidRPr="006425AA">
        <w:rPr>
          <w:lang w:val="en-GB"/>
        </w:rPr>
        <w:t>eine</w:t>
      </w:r>
      <w:proofErr w:type="spellEnd"/>
      <w:r w:rsidRPr="006425AA">
        <w:rPr>
          <w:lang w:val="en-GB"/>
        </w:rPr>
        <w:t xml:space="preserve"> </w:t>
      </w:r>
      <w:proofErr w:type="spellStart"/>
      <w:r w:rsidRPr="006425AA">
        <w:rPr>
          <w:lang w:val="en-GB"/>
        </w:rPr>
        <w:t>Funktion</w:t>
      </w:r>
      <w:proofErr w:type="spellEnd"/>
      <w:r w:rsidRPr="006425AA">
        <w:rPr>
          <w:lang w:val="en-GB"/>
        </w:rPr>
        <w:t xml:space="preserve"> und/</w:t>
      </w:r>
      <w:proofErr w:type="spellStart"/>
      <w:r w:rsidRPr="006425AA">
        <w:rPr>
          <w:lang w:val="en-GB"/>
        </w:rPr>
        <w:t>oder</w:t>
      </w:r>
      <w:proofErr w:type="spellEnd"/>
      <w:r w:rsidRPr="006425AA">
        <w:rPr>
          <w:lang w:val="en-GB"/>
        </w:rPr>
        <w:t xml:space="preserve"> </w:t>
      </w:r>
      <w:proofErr w:type="spellStart"/>
      <w:r w:rsidRPr="006425AA">
        <w:rPr>
          <w:lang w:val="en-GB"/>
        </w:rPr>
        <w:t>eine</w:t>
      </w:r>
      <w:proofErr w:type="spellEnd"/>
      <w:r w:rsidRPr="006425AA">
        <w:rPr>
          <w:lang w:val="en-GB"/>
        </w:rPr>
        <w:t xml:space="preserve"> </w:t>
      </w:r>
      <w:proofErr w:type="spellStart"/>
      <w:r w:rsidRPr="006425AA">
        <w:rPr>
          <w:lang w:val="en-GB"/>
        </w:rPr>
        <w:t>Prozedur</w:t>
      </w:r>
      <w:proofErr w:type="spellEnd"/>
      <w:r w:rsidRPr="006425AA">
        <w:rPr>
          <w:lang w:val="en-GB"/>
        </w:rPr>
        <w:t xml:space="preserve"> </w:t>
      </w:r>
      <w:proofErr w:type="spellStart"/>
      <w:r w:rsidRPr="006425AA">
        <w:rPr>
          <w:lang w:val="en-GB"/>
        </w:rPr>
        <w:t>zu</w:t>
      </w:r>
      <w:proofErr w:type="spellEnd"/>
      <w:r w:rsidRPr="006425AA">
        <w:rPr>
          <w:lang w:val="en-GB"/>
        </w:rPr>
        <w:t xml:space="preserve"> </w:t>
      </w:r>
      <w:proofErr w:type="spellStart"/>
      <w:r w:rsidRPr="006425AA">
        <w:rPr>
          <w:lang w:val="en-GB"/>
        </w:rPr>
        <w:t>kombinieren</w:t>
      </w:r>
      <w:proofErr w:type="spellEnd"/>
      <w:r w:rsidRPr="006425AA">
        <w:rPr>
          <w:lang w:val="en-GB"/>
        </w:rPr>
        <w:t xml:space="preserve">, um </w:t>
      </w:r>
      <w:proofErr w:type="spellStart"/>
      <w:r w:rsidRPr="006425AA">
        <w:rPr>
          <w:lang w:val="en-GB"/>
        </w:rPr>
        <w:t>sie</w:t>
      </w:r>
      <w:proofErr w:type="spellEnd"/>
      <w:r w:rsidRPr="006425AA">
        <w:rPr>
          <w:lang w:val="en-GB"/>
        </w:rPr>
        <w:t xml:space="preserve"> </w:t>
      </w:r>
      <w:proofErr w:type="spellStart"/>
      <w:r w:rsidRPr="006425AA">
        <w:rPr>
          <w:lang w:val="en-GB"/>
        </w:rPr>
        <w:t>wie</w:t>
      </w:r>
      <w:proofErr w:type="spellEnd"/>
      <w:r w:rsidRPr="006425AA">
        <w:rPr>
          <w:lang w:val="en-GB"/>
        </w:rPr>
        <w:t xml:space="preserve"> </w:t>
      </w:r>
      <w:proofErr w:type="spellStart"/>
      <w:r w:rsidRPr="006425AA">
        <w:rPr>
          <w:lang w:val="en-GB"/>
        </w:rPr>
        <w:t>eine</w:t>
      </w:r>
      <w:proofErr w:type="spellEnd"/>
      <w:r w:rsidRPr="006425AA">
        <w:rPr>
          <w:lang w:val="en-GB"/>
        </w:rPr>
        <w:t xml:space="preserve"> Variable </w:t>
      </w:r>
      <w:proofErr w:type="spellStart"/>
      <w:r w:rsidRPr="006425AA">
        <w:rPr>
          <w:lang w:val="en-GB"/>
        </w:rPr>
        <w:t>zu</w:t>
      </w:r>
      <w:proofErr w:type="spellEnd"/>
      <w:r w:rsidRPr="006425AA">
        <w:rPr>
          <w:lang w:val="en-GB"/>
        </w:rPr>
        <w:t xml:space="preserve"> </w:t>
      </w:r>
      <w:proofErr w:type="spellStart"/>
      <w:r w:rsidRPr="006425AA">
        <w:rPr>
          <w:lang w:val="en-GB"/>
        </w:rPr>
        <w:t>behandeln</w:t>
      </w:r>
      <w:proofErr w:type="spellEnd"/>
      <w:r w:rsidRPr="006425AA">
        <w:rPr>
          <w:lang w:val="en-GB"/>
        </w:rPr>
        <w:t xml:space="preserve">. In </w:t>
      </w:r>
      <w:proofErr w:type="spellStart"/>
      <w:r w:rsidRPr="006425AA">
        <w:rPr>
          <w:lang w:val="en-GB"/>
        </w:rPr>
        <w:t>Sketetons</w:t>
      </w:r>
      <w:proofErr w:type="spellEnd"/>
      <w:r w:rsidRPr="006425AA">
        <w:rPr>
          <w:lang w:val="en-GB"/>
        </w:rPr>
        <w:t xml:space="preserve"> </w:t>
      </w:r>
      <w:proofErr w:type="spellStart"/>
      <w:r w:rsidRPr="006425AA">
        <w:rPr>
          <w:lang w:val="en-GB"/>
        </w:rPr>
        <w:t>sind</w:t>
      </w:r>
      <w:proofErr w:type="spellEnd"/>
      <w:r w:rsidRPr="006425AA">
        <w:rPr>
          <w:lang w:val="en-GB"/>
        </w:rPr>
        <w:t xml:space="preserve"> </w:t>
      </w:r>
      <w:proofErr w:type="spellStart"/>
      <w:r w:rsidRPr="006425AA">
        <w:rPr>
          <w:lang w:val="en-GB"/>
        </w:rPr>
        <w:t>sie</w:t>
      </w:r>
      <w:proofErr w:type="spellEnd"/>
      <w:r w:rsidRPr="006425AA">
        <w:rPr>
          <w:lang w:val="en-GB"/>
        </w:rPr>
        <w:t xml:space="preserve"> </w:t>
      </w:r>
      <w:proofErr w:type="spellStart"/>
      <w:r w:rsidRPr="006425AA">
        <w:rPr>
          <w:lang w:val="en-GB"/>
        </w:rPr>
        <w:t>ähnlich</w:t>
      </w:r>
      <w:proofErr w:type="spellEnd"/>
      <w:r w:rsidRPr="006425AA">
        <w:rPr>
          <w:lang w:val="en-GB"/>
        </w:rPr>
        <w:t xml:space="preserve">, </w:t>
      </w:r>
      <w:proofErr w:type="spellStart"/>
      <w:r w:rsidRPr="006425AA">
        <w:rPr>
          <w:lang w:val="en-GB"/>
        </w:rPr>
        <w:t>aber</w:t>
      </w:r>
      <w:proofErr w:type="spellEnd"/>
      <w:r w:rsidRPr="006425AA">
        <w:rPr>
          <w:lang w:val="en-GB"/>
        </w:rPr>
        <w:t xml:space="preserve"> </w:t>
      </w:r>
      <w:proofErr w:type="spellStart"/>
      <w:r w:rsidRPr="006425AA">
        <w:rPr>
          <w:lang w:val="en-GB"/>
        </w:rPr>
        <w:t>natürlich</w:t>
      </w:r>
      <w:proofErr w:type="spellEnd"/>
      <w:r w:rsidRPr="006425AA">
        <w:rPr>
          <w:lang w:val="en-GB"/>
        </w:rPr>
        <w:t xml:space="preserve"> auf </w:t>
      </w:r>
      <w:proofErr w:type="spellStart"/>
      <w:r w:rsidRPr="006425AA">
        <w:rPr>
          <w:lang w:val="en-GB"/>
        </w:rPr>
        <w:t>Skelettfunktionen</w:t>
      </w:r>
      <w:proofErr w:type="spellEnd"/>
      <w:r w:rsidRPr="006425AA">
        <w:rPr>
          <w:lang w:val="en-GB"/>
        </w:rPr>
        <w:t xml:space="preserve"> und </w:t>
      </w:r>
      <w:proofErr w:type="spellStart"/>
      <w:r w:rsidRPr="006425AA">
        <w:rPr>
          <w:lang w:val="en-GB"/>
        </w:rPr>
        <w:t>Prozeduren</w:t>
      </w:r>
      <w:proofErr w:type="spellEnd"/>
      <w:r w:rsidRPr="006425AA">
        <w:rPr>
          <w:lang w:val="en-GB"/>
        </w:rPr>
        <w:t xml:space="preserve"> </w:t>
      </w:r>
      <w:proofErr w:type="spellStart"/>
      <w:r w:rsidRPr="006425AA">
        <w:rPr>
          <w:lang w:val="en-GB"/>
        </w:rPr>
        <w:t>beschränkt</w:t>
      </w:r>
      <w:proofErr w:type="spellEnd"/>
      <w:r w:rsidRPr="006425AA">
        <w:rPr>
          <w:lang w:val="en-GB"/>
        </w:rPr>
        <w:t xml:space="preserve">, </w:t>
      </w:r>
      <w:proofErr w:type="spellStart"/>
      <w:r w:rsidRPr="006425AA">
        <w:rPr>
          <w:lang w:val="en-GB"/>
        </w:rPr>
        <w:t>erlauben</w:t>
      </w:r>
      <w:proofErr w:type="spellEnd"/>
      <w:r w:rsidRPr="006425AA">
        <w:rPr>
          <w:lang w:val="en-GB"/>
        </w:rPr>
        <w:t xml:space="preserve"> </w:t>
      </w:r>
      <w:proofErr w:type="spellStart"/>
      <w:r w:rsidRPr="006425AA">
        <w:rPr>
          <w:lang w:val="en-GB"/>
        </w:rPr>
        <w:t>aber</w:t>
      </w:r>
      <w:proofErr w:type="spellEnd"/>
      <w:r w:rsidRPr="006425AA">
        <w:rPr>
          <w:lang w:val="en-GB"/>
        </w:rPr>
        <w:t xml:space="preserve"> </w:t>
      </w:r>
      <w:proofErr w:type="spellStart"/>
      <w:r w:rsidRPr="006425AA">
        <w:rPr>
          <w:lang w:val="en-GB"/>
        </w:rPr>
        <w:t>auch</w:t>
      </w:r>
      <w:proofErr w:type="spellEnd"/>
      <w:r w:rsidRPr="006425AA">
        <w:rPr>
          <w:lang w:val="en-GB"/>
        </w:rPr>
        <w:t xml:space="preserve"> den </w:t>
      </w:r>
      <w:proofErr w:type="spellStart"/>
      <w:r w:rsidRPr="006425AA">
        <w:rPr>
          <w:lang w:val="en-GB"/>
        </w:rPr>
        <w:t>direkten</w:t>
      </w:r>
      <w:proofErr w:type="spellEnd"/>
      <w:r w:rsidRPr="006425AA">
        <w:rPr>
          <w:lang w:val="en-GB"/>
        </w:rPr>
        <w:t xml:space="preserve"> </w:t>
      </w:r>
      <w:proofErr w:type="spellStart"/>
      <w:r w:rsidRPr="006425AA">
        <w:rPr>
          <w:lang w:val="en-GB"/>
        </w:rPr>
        <w:t>Zugriff</w:t>
      </w:r>
      <w:proofErr w:type="spellEnd"/>
      <w:r w:rsidRPr="006425AA">
        <w:rPr>
          <w:lang w:val="en-GB"/>
        </w:rPr>
        <w:t xml:space="preserve"> auf Felder. Zum </w:t>
      </w:r>
      <w:proofErr w:type="spellStart"/>
      <w:r w:rsidRPr="006425AA">
        <w:rPr>
          <w:lang w:val="en-GB"/>
        </w:rPr>
        <w:t>Beispiel</w:t>
      </w:r>
      <w:proofErr w:type="spellEnd"/>
      <w:r w:rsidRPr="006425AA">
        <w:rPr>
          <w:lang w:val="en-GB"/>
        </w:rPr>
        <w:t>:</w:t>
      </w:r>
    </w:p>
    <w:p w14:paraId="64B02571" w14:textId="77777777" w:rsidR="006425AA" w:rsidRDefault="006425AA" w:rsidP="006425AA">
      <w:pPr>
        <w:pStyle w:val="Base"/>
        <w:rPr>
          <w:lang w:val="en-GB"/>
        </w:rPr>
      </w:pPr>
      <w:r>
        <w:rPr>
          <w:lang w:val="en-GB"/>
        </w:rPr>
        <w:t xml:space="preserve">  tUSART = </w:t>
      </w:r>
      <w:r>
        <w:rPr>
          <w:b/>
          <w:bCs/>
          <w:lang w:val="en-GB"/>
        </w:rPr>
        <w:t>record</w:t>
      </w:r>
      <w:r>
        <w:rPr>
          <w:lang w:val="en-GB"/>
        </w:rPr>
        <w:t xml:space="preserve">&lt; var </w:t>
      </w:r>
      <w:proofErr w:type="spellStart"/>
      <w:proofErr w:type="gramStart"/>
      <w:r>
        <w:rPr>
          <w:lang w:val="en-GB"/>
        </w:rPr>
        <w:t>UsesUSART</w:t>
      </w:r>
      <w:proofErr w:type="spellEnd"/>
      <w:r>
        <w:rPr>
          <w:lang w:val="en-GB"/>
        </w:rPr>
        <w:t xml:space="preserve"> :</w:t>
      </w:r>
      <w:proofErr w:type="gramEnd"/>
      <w:r>
        <w:rPr>
          <w:lang w:val="en-GB"/>
        </w:rPr>
        <w:t xml:space="preserve"> </w:t>
      </w:r>
      <w:proofErr w:type="spellStart"/>
      <w:r>
        <w:rPr>
          <w:lang w:val="en-GB"/>
        </w:rPr>
        <w:t>tLL_USART</w:t>
      </w:r>
      <w:proofErr w:type="spellEnd"/>
      <w:r>
        <w:rPr>
          <w:lang w:val="en-GB"/>
        </w:rPr>
        <w:t>&lt;&gt; = USART0;</w:t>
      </w:r>
    </w:p>
    <w:p w14:paraId="54995C6E" w14:textId="77777777" w:rsidR="006425AA" w:rsidRDefault="006425AA" w:rsidP="006425AA">
      <w:pPr>
        <w:pStyle w:val="Base"/>
        <w:rPr>
          <w:lang w:val="en-GB"/>
        </w:rPr>
      </w:pPr>
      <w:r>
        <w:rPr>
          <w:lang w:val="en-GB"/>
        </w:rPr>
        <w:t xml:space="preserve">                   </w:t>
      </w:r>
      <w:proofErr w:type="gramStart"/>
      <w:r>
        <w:rPr>
          <w:lang w:val="en-GB"/>
        </w:rPr>
        <w:t>RX :</w:t>
      </w:r>
      <w:proofErr w:type="gramEnd"/>
      <w:r>
        <w:rPr>
          <w:lang w:val="en-GB"/>
        </w:rPr>
        <w:t xml:space="preserve"> interrupt = USART0_RXC;</w:t>
      </w:r>
    </w:p>
    <w:p w14:paraId="1A7BD5E2" w14:textId="77777777" w:rsidR="006425AA" w:rsidRDefault="006425AA" w:rsidP="006425AA">
      <w:pPr>
        <w:pStyle w:val="Base"/>
        <w:rPr>
          <w:lang w:val="en-GB"/>
        </w:rPr>
      </w:pPr>
      <w:r>
        <w:rPr>
          <w:lang w:val="en-GB"/>
        </w:rPr>
        <w:t xml:space="preserve">                   </w:t>
      </w:r>
      <w:proofErr w:type="spellStart"/>
      <w:proofErr w:type="gramStart"/>
      <w:r>
        <w:rPr>
          <w:lang w:val="en-GB"/>
        </w:rPr>
        <w:t>RxBuffSize</w:t>
      </w:r>
      <w:proofErr w:type="spellEnd"/>
      <w:r>
        <w:rPr>
          <w:lang w:val="en-GB"/>
        </w:rPr>
        <w:t xml:space="preserve"> :</w:t>
      </w:r>
      <w:proofErr w:type="gramEnd"/>
      <w:r>
        <w:rPr>
          <w:lang w:val="en-GB"/>
        </w:rPr>
        <w:t xml:space="preserve"> byte = 8&gt;</w:t>
      </w:r>
    </w:p>
    <w:p w14:paraId="1BC9047D" w14:textId="77777777" w:rsidR="006425AA" w:rsidRDefault="006425AA" w:rsidP="006425AA">
      <w:pPr>
        <w:pStyle w:val="Base"/>
        <w:rPr>
          <w:lang w:val="en-GB"/>
        </w:rPr>
      </w:pPr>
      <w:r>
        <w:rPr>
          <w:lang w:val="en-GB"/>
        </w:rPr>
        <w:t xml:space="preserve">  </w:t>
      </w:r>
      <w:r>
        <w:rPr>
          <w:b/>
          <w:bCs/>
          <w:lang w:val="en-GB"/>
        </w:rPr>
        <w:t>private</w:t>
      </w:r>
    </w:p>
    <w:p w14:paraId="09BDEA88" w14:textId="77777777" w:rsidR="006425AA" w:rsidRDefault="006425AA" w:rsidP="006425AA">
      <w:pPr>
        <w:pStyle w:val="Base"/>
        <w:rPr>
          <w:lang w:val="en-GB"/>
        </w:rPr>
      </w:pPr>
      <w:r>
        <w:rPr>
          <w:lang w:val="en-GB"/>
        </w:rPr>
        <w:t xml:space="preserve">    </w:t>
      </w:r>
      <w:proofErr w:type="spellStart"/>
      <w:r>
        <w:rPr>
          <w:lang w:val="en-GB"/>
        </w:rPr>
        <w:t>fRXRP</w:t>
      </w:r>
      <w:proofErr w:type="spellEnd"/>
      <w:r>
        <w:rPr>
          <w:lang w:val="en-GB"/>
        </w:rPr>
        <w:t xml:space="preserve">    </w:t>
      </w:r>
      <w:proofErr w:type="gramStart"/>
      <w:r>
        <w:rPr>
          <w:lang w:val="en-GB"/>
        </w:rPr>
        <w:t xml:space="preserve">  :</w:t>
      </w:r>
      <w:proofErr w:type="gramEnd"/>
      <w:r>
        <w:rPr>
          <w:lang w:val="en-GB"/>
        </w:rPr>
        <w:t xml:space="preserve"> byte; // RX Read </w:t>
      </w:r>
      <w:proofErr w:type="spellStart"/>
      <w:r>
        <w:rPr>
          <w:lang w:val="en-GB"/>
        </w:rPr>
        <w:t>Ptr</w:t>
      </w:r>
      <w:proofErr w:type="spellEnd"/>
    </w:p>
    <w:p w14:paraId="55DB22F2" w14:textId="77777777" w:rsidR="006425AA" w:rsidRDefault="006425AA" w:rsidP="006425AA">
      <w:pPr>
        <w:pStyle w:val="Base"/>
        <w:rPr>
          <w:lang w:val="en-GB"/>
        </w:rPr>
      </w:pPr>
      <w:r>
        <w:rPr>
          <w:lang w:val="en-GB"/>
        </w:rPr>
        <w:t xml:space="preserve">    </w:t>
      </w:r>
      <w:proofErr w:type="spellStart"/>
      <w:r>
        <w:rPr>
          <w:lang w:val="en-GB"/>
        </w:rPr>
        <w:t>fRXWP</w:t>
      </w:r>
      <w:proofErr w:type="spellEnd"/>
      <w:r>
        <w:rPr>
          <w:lang w:val="en-GB"/>
        </w:rPr>
        <w:t xml:space="preserve">    </w:t>
      </w:r>
      <w:proofErr w:type="gramStart"/>
      <w:r>
        <w:rPr>
          <w:lang w:val="en-GB"/>
        </w:rPr>
        <w:t xml:space="preserve">  :</w:t>
      </w:r>
      <w:proofErr w:type="gramEnd"/>
      <w:r>
        <w:rPr>
          <w:lang w:val="en-GB"/>
        </w:rPr>
        <w:t xml:space="preserve"> byte; // RX write </w:t>
      </w:r>
      <w:proofErr w:type="spellStart"/>
      <w:r>
        <w:rPr>
          <w:lang w:val="en-GB"/>
        </w:rPr>
        <w:t>Ptr</w:t>
      </w:r>
      <w:proofErr w:type="spellEnd"/>
    </w:p>
    <w:p w14:paraId="52D878F3" w14:textId="77777777" w:rsidR="006425AA" w:rsidRDefault="006425AA" w:rsidP="006425AA">
      <w:pPr>
        <w:pStyle w:val="Base"/>
        <w:rPr>
          <w:lang w:val="en-GB"/>
        </w:rPr>
      </w:pPr>
      <w:r>
        <w:rPr>
          <w:lang w:val="en-GB"/>
        </w:rPr>
        <w:t xml:space="preserve">    </w:t>
      </w:r>
      <w:proofErr w:type="spellStart"/>
      <w:proofErr w:type="gramStart"/>
      <w:r>
        <w:rPr>
          <w:lang w:val="en-GB"/>
        </w:rPr>
        <w:t>fRXBuffer</w:t>
      </w:r>
      <w:proofErr w:type="spellEnd"/>
      <w:r>
        <w:rPr>
          <w:lang w:val="en-GB"/>
        </w:rPr>
        <w:t xml:space="preserve"> :</w:t>
      </w:r>
      <w:proofErr w:type="gramEnd"/>
      <w:r>
        <w:rPr>
          <w:lang w:val="en-GB"/>
        </w:rPr>
        <w:t xml:space="preserve"> array[ 0..RxBuffSize - 1] of byte;</w:t>
      </w:r>
    </w:p>
    <w:p w14:paraId="55A4F6B7" w14:textId="77777777" w:rsidR="006425AA" w:rsidRDefault="006425AA" w:rsidP="006425AA">
      <w:pPr>
        <w:pStyle w:val="Base"/>
        <w:rPr>
          <w:lang w:val="en-GB"/>
        </w:rPr>
      </w:pPr>
      <w:r>
        <w:rPr>
          <w:lang w:val="en-GB"/>
        </w:rPr>
        <w:t xml:space="preserve">    </w:t>
      </w:r>
      <w:proofErr w:type="spellStart"/>
      <w:r>
        <w:rPr>
          <w:lang w:val="en-GB"/>
        </w:rPr>
        <w:t>fError</w:t>
      </w:r>
      <w:proofErr w:type="spellEnd"/>
      <w:r>
        <w:rPr>
          <w:lang w:val="en-GB"/>
        </w:rPr>
        <w:t xml:space="preserve"> </w:t>
      </w:r>
      <w:proofErr w:type="gramStart"/>
      <w:r>
        <w:rPr>
          <w:lang w:val="en-GB"/>
        </w:rPr>
        <w:t xml:space="preserve">  :</w:t>
      </w:r>
      <w:proofErr w:type="gramEnd"/>
      <w:r>
        <w:rPr>
          <w:lang w:val="en-GB"/>
        </w:rPr>
        <w:t xml:space="preserve"> </w:t>
      </w:r>
      <w:proofErr w:type="spellStart"/>
      <w:r>
        <w:rPr>
          <w:lang w:val="en-GB"/>
        </w:rPr>
        <w:t>tUSART_ERR</w:t>
      </w:r>
      <w:proofErr w:type="spellEnd"/>
      <w:r>
        <w:rPr>
          <w:lang w:val="en-GB"/>
        </w:rPr>
        <w:t>;</w:t>
      </w:r>
    </w:p>
    <w:p w14:paraId="3499AEA9" w14:textId="77777777" w:rsidR="006425AA" w:rsidRDefault="006425AA" w:rsidP="006425AA">
      <w:pPr>
        <w:pStyle w:val="Base"/>
        <w:rPr>
          <w:lang w:val="en-GB"/>
        </w:rPr>
      </w:pPr>
      <w:r>
        <w:rPr>
          <w:lang w:val="en-GB"/>
        </w:rPr>
        <w:t xml:space="preserve">    </w:t>
      </w:r>
      <w:r>
        <w:rPr>
          <w:b/>
          <w:bCs/>
          <w:lang w:val="en-GB"/>
        </w:rPr>
        <w:t>procedure</w:t>
      </w:r>
      <w:r>
        <w:rPr>
          <w:lang w:val="en-GB"/>
        </w:rPr>
        <w:t xml:space="preserve"> </w:t>
      </w:r>
      <w:proofErr w:type="spellStart"/>
      <w:proofErr w:type="gramStart"/>
      <w:r>
        <w:rPr>
          <w:lang w:val="en-GB"/>
        </w:rPr>
        <w:t>SetError</w:t>
      </w:r>
      <w:proofErr w:type="spellEnd"/>
      <w:r>
        <w:rPr>
          <w:lang w:val="en-GB"/>
        </w:rPr>
        <w:t>( Value</w:t>
      </w:r>
      <w:proofErr w:type="gramEnd"/>
      <w:r>
        <w:rPr>
          <w:lang w:val="en-GB"/>
        </w:rPr>
        <w:t xml:space="preserve"> : </w:t>
      </w:r>
      <w:proofErr w:type="spellStart"/>
      <w:r>
        <w:rPr>
          <w:lang w:val="en-GB"/>
        </w:rPr>
        <w:t>tUSART_ERR</w:t>
      </w:r>
      <w:proofErr w:type="spellEnd"/>
      <w:r>
        <w:rPr>
          <w:lang w:val="en-GB"/>
        </w:rPr>
        <w:t xml:space="preserve"> );</w:t>
      </w:r>
    </w:p>
    <w:p w14:paraId="06CE5D9E" w14:textId="77777777" w:rsidR="006425AA" w:rsidRDefault="006425AA" w:rsidP="006425AA">
      <w:pPr>
        <w:pStyle w:val="Base"/>
        <w:rPr>
          <w:lang w:val="en-GB"/>
        </w:rPr>
      </w:pPr>
      <w:r>
        <w:rPr>
          <w:lang w:val="en-GB"/>
        </w:rPr>
        <w:t xml:space="preserve">  </w:t>
      </w:r>
      <w:r>
        <w:rPr>
          <w:b/>
          <w:bCs/>
          <w:lang w:val="en-GB"/>
        </w:rPr>
        <w:t>public</w:t>
      </w:r>
    </w:p>
    <w:p w14:paraId="35EA302B" w14:textId="77777777" w:rsidR="006425AA" w:rsidRDefault="006425AA" w:rsidP="006425AA">
      <w:pPr>
        <w:pStyle w:val="Base"/>
        <w:rPr>
          <w:lang w:val="en-GB"/>
        </w:rPr>
      </w:pPr>
      <w:r>
        <w:rPr>
          <w:lang w:val="en-GB"/>
        </w:rPr>
        <w:t xml:space="preserve">    </w:t>
      </w:r>
      <w:r>
        <w:rPr>
          <w:b/>
          <w:bCs/>
          <w:lang w:val="en-GB"/>
        </w:rPr>
        <w:t>property</w:t>
      </w:r>
      <w:r>
        <w:rPr>
          <w:lang w:val="en-GB"/>
        </w:rPr>
        <w:t xml:space="preserve"> </w:t>
      </w:r>
      <w:proofErr w:type="gramStart"/>
      <w:r>
        <w:rPr>
          <w:lang w:val="en-GB"/>
        </w:rPr>
        <w:t>Error :</w:t>
      </w:r>
      <w:proofErr w:type="gramEnd"/>
      <w:r>
        <w:rPr>
          <w:lang w:val="en-GB"/>
        </w:rPr>
        <w:t xml:space="preserve"> </w:t>
      </w:r>
      <w:proofErr w:type="spellStart"/>
      <w:r>
        <w:rPr>
          <w:lang w:val="en-GB"/>
        </w:rPr>
        <w:t>tUSART_ERR</w:t>
      </w:r>
      <w:proofErr w:type="spellEnd"/>
    </w:p>
    <w:p w14:paraId="7446BD2E" w14:textId="77777777" w:rsidR="006425AA" w:rsidRDefault="006425AA" w:rsidP="006425AA">
      <w:pPr>
        <w:pStyle w:val="Base"/>
        <w:rPr>
          <w:lang w:val="en-GB"/>
        </w:rPr>
      </w:pPr>
      <w:r>
        <w:rPr>
          <w:lang w:val="en-GB"/>
        </w:rPr>
        <w:t xml:space="preserve">             </w:t>
      </w:r>
      <w:r>
        <w:rPr>
          <w:b/>
          <w:bCs/>
          <w:lang w:val="en-GB"/>
        </w:rPr>
        <w:t>read</w:t>
      </w:r>
      <w:r>
        <w:rPr>
          <w:lang w:val="en-GB"/>
        </w:rPr>
        <w:t xml:space="preserve"> </w:t>
      </w:r>
      <w:proofErr w:type="spellStart"/>
      <w:r>
        <w:rPr>
          <w:lang w:val="en-GB"/>
        </w:rPr>
        <w:t>fError</w:t>
      </w:r>
      <w:proofErr w:type="spellEnd"/>
    </w:p>
    <w:p w14:paraId="58D48C90" w14:textId="77777777" w:rsidR="006425AA" w:rsidRDefault="006425AA" w:rsidP="006425AA">
      <w:pPr>
        <w:pStyle w:val="Base"/>
        <w:rPr>
          <w:lang w:val="en-GB"/>
        </w:rPr>
      </w:pPr>
      <w:r>
        <w:rPr>
          <w:lang w:val="en-GB"/>
        </w:rPr>
        <w:t xml:space="preserve">             </w:t>
      </w:r>
      <w:r>
        <w:rPr>
          <w:b/>
          <w:bCs/>
          <w:lang w:val="en-GB"/>
        </w:rPr>
        <w:t>write</w:t>
      </w:r>
      <w:r>
        <w:rPr>
          <w:lang w:val="en-GB"/>
        </w:rPr>
        <w:t xml:space="preserve"> </w:t>
      </w:r>
      <w:proofErr w:type="spellStart"/>
      <w:r>
        <w:rPr>
          <w:lang w:val="en-GB"/>
        </w:rPr>
        <w:t>SetError</w:t>
      </w:r>
      <w:proofErr w:type="spellEnd"/>
      <w:r>
        <w:rPr>
          <w:lang w:val="en-GB"/>
        </w:rPr>
        <w:t>;</w:t>
      </w:r>
    </w:p>
    <w:p w14:paraId="6D215E14" w14:textId="77777777" w:rsidR="006425AA" w:rsidRDefault="006425AA" w:rsidP="006425AA">
      <w:pPr>
        <w:pStyle w:val="Base"/>
        <w:rPr>
          <w:lang w:val="en-GB"/>
        </w:rPr>
      </w:pPr>
      <w:r>
        <w:rPr>
          <w:lang w:val="en-GB"/>
        </w:rPr>
        <w:t xml:space="preserve">    …</w:t>
      </w:r>
    </w:p>
    <w:p w14:paraId="34232971" w14:textId="77777777" w:rsidR="006425AA" w:rsidRDefault="006425AA" w:rsidP="006425AA">
      <w:pPr>
        <w:pStyle w:val="Base"/>
        <w:rPr>
          <w:lang w:val="en-GB"/>
        </w:rPr>
      </w:pPr>
      <w:r>
        <w:rPr>
          <w:lang w:val="en-GB"/>
        </w:rPr>
        <w:t xml:space="preserve">  </w:t>
      </w:r>
      <w:r>
        <w:rPr>
          <w:b/>
          <w:bCs/>
          <w:lang w:val="en-GB"/>
        </w:rPr>
        <w:t>end</w:t>
      </w:r>
      <w:r>
        <w:rPr>
          <w:lang w:val="en-GB"/>
        </w:rPr>
        <w:t>;</w:t>
      </w:r>
    </w:p>
    <w:p w14:paraId="43F99769" w14:textId="77777777" w:rsidR="006425AA" w:rsidRDefault="006425AA" w:rsidP="006425AA">
      <w:pPr>
        <w:pStyle w:val="Base"/>
        <w:rPr>
          <w:lang w:val="en-GB"/>
        </w:rPr>
      </w:pPr>
    </w:p>
    <w:p w14:paraId="23FF3089" w14:textId="77777777" w:rsidR="006425AA" w:rsidRPr="006425AA" w:rsidRDefault="006425AA" w:rsidP="006425AA">
      <w:pPr>
        <w:rPr>
          <w:lang w:val="en-GB"/>
        </w:rPr>
      </w:pPr>
      <w:proofErr w:type="spellStart"/>
      <w:r w:rsidRPr="006425AA">
        <w:rPr>
          <w:lang w:val="en-GB"/>
        </w:rPr>
        <w:t>Beachten</w:t>
      </w:r>
      <w:proofErr w:type="spellEnd"/>
      <w:r w:rsidRPr="006425AA">
        <w:rPr>
          <w:lang w:val="en-GB"/>
        </w:rPr>
        <w:t xml:space="preserve"> Sie, </w:t>
      </w:r>
      <w:proofErr w:type="spellStart"/>
      <w:r w:rsidRPr="006425AA">
        <w:rPr>
          <w:lang w:val="en-GB"/>
        </w:rPr>
        <w:t>dass</w:t>
      </w:r>
      <w:proofErr w:type="spellEnd"/>
      <w:r w:rsidRPr="006425AA">
        <w:rPr>
          <w:lang w:val="en-GB"/>
        </w:rPr>
        <w:t xml:space="preserve"> </w:t>
      </w:r>
      <w:proofErr w:type="spellStart"/>
      <w:r w:rsidRPr="006425AA">
        <w:rPr>
          <w:lang w:val="en-GB"/>
        </w:rPr>
        <w:t>wir</w:t>
      </w:r>
      <w:proofErr w:type="spellEnd"/>
      <w:r w:rsidRPr="006425AA">
        <w:rPr>
          <w:lang w:val="en-GB"/>
        </w:rPr>
        <w:t xml:space="preserve"> </w:t>
      </w:r>
      <w:proofErr w:type="spellStart"/>
      <w:r w:rsidRPr="006425AA">
        <w:rPr>
          <w:lang w:val="en-GB"/>
        </w:rPr>
        <w:t>hier</w:t>
      </w:r>
      <w:proofErr w:type="spellEnd"/>
      <w:r w:rsidRPr="006425AA">
        <w:rPr>
          <w:lang w:val="en-GB"/>
        </w:rPr>
        <w:t xml:space="preserve"> das </w:t>
      </w:r>
      <w:proofErr w:type="spellStart"/>
      <w:r w:rsidRPr="006425AA">
        <w:rPr>
          <w:lang w:val="en-GB"/>
        </w:rPr>
        <w:t>Lesen</w:t>
      </w:r>
      <w:proofErr w:type="spellEnd"/>
      <w:r w:rsidRPr="006425AA">
        <w:rPr>
          <w:lang w:val="en-GB"/>
        </w:rPr>
        <w:t xml:space="preserve"> </w:t>
      </w:r>
      <w:proofErr w:type="spellStart"/>
      <w:r w:rsidRPr="006425AA">
        <w:rPr>
          <w:lang w:val="en-GB"/>
        </w:rPr>
        <w:t>als</w:t>
      </w:r>
      <w:proofErr w:type="spellEnd"/>
      <w:r w:rsidRPr="006425AA">
        <w:rPr>
          <w:lang w:val="en-GB"/>
        </w:rPr>
        <w:t xml:space="preserve"> Feld und das </w:t>
      </w:r>
      <w:proofErr w:type="spellStart"/>
      <w:r w:rsidRPr="006425AA">
        <w:rPr>
          <w:lang w:val="en-GB"/>
        </w:rPr>
        <w:t>Schreiben</w:t>
      </w:r>
      <w:proofErr w:type="spellEnd"/>
      <w:r w:rsidRPr="006425AA">
        <w:rPr>
          <w:lang w:val="en-GB"/>
        </w:rPr>
        <w:t xml:space="preserve"> </w:t>
      </w:r>
      <w:proofErr w:type="spellStart"/>
      <w:r w:rsidRPr="006425AA">
        <w:rPr>
          <w:lang w:val="en-GB"/>
        </w:rPr>
        <w:t>als</w:t>
      </w:r>
      <w:proofErr w:type="spellEnd"/>
      <w:r w:rsidRPr="006425AA">
        <w:rPr>
          <w:lang w:val="en-GB"/>
        </w:rPr>
        <w:t xml:space="preserve"> </w:t>
      </w:r>
      <w:proofErr w:type="spellStart"/>
      <w:r w:rsidRPr="006425AA">
        <w:rPr>
          <w:lang w:val="en-GB"/>
        </w:rPr>
        <w:t>Prozedur</w:t>
      </w:r>
      <w:proofErr w:type="spellEnd"/>
      <w:r w:rsidRPr="006425AA">
        <w:rPr>
          <w:lang w:val="en-GB"/>
        </w:rPr>
        <w:t xml:space="preserve"> </w:t>
      </w:r>
      <w:proofErr w:type="spellStart"/>
      <w:r w:rsidRPr="006425AA">
        <w:rPr>
          <w:lang w:val="en-GB"/>
        </w:rPr>
        <w:t>definiert</w:t>
      </w:r>
      <w:proofErr w:type="spellEnd"/>
      <w:r w:rsidRPr="006425AA">
        <w:rPr>
          <w:lang w:val="en-GB"/>
        </w:rPr>
        <w:t xml:space="preserve"> </w:t>
      </w:r>
      <w:proofErr w:type="spellStart"/>
      <w:r w:rsidRPr="006425AA">
        <w:rPr>
          <w:lang w:val="en-GB"/>
        </w:rPr>
        <w:t>haben</w:t>
      </w:r>
      <w:proofErr w:type="spellEnd"/>
      <w:r w:rsidRPr="006425AA">
        <w:rPr>
          <w:lang w:val="en-GB"/>
        </w:rPr>
        <w:t xml:space="preserve">. Wir </w:t>
      </w:r>
      <w:proofErr w:type="spellStart"/>
      <w:r w:rsidRPr="006425AA">
        <w:rPr>
          <w:lang w:val="en-GB"/>
        </w:rPr>
        <w:t>könnten</w:t>
      </w:r>
      <w:proofErr w:type="spellEnd"/>
      <w:r w:rsidRPr="006425AA">
        <w:rPr>
          <w:lang w:val="en-GB"/>
        </w:rPr>
        <w:t xml:space="preserve"> </w:t>
      </w:r>
      <w:proofErr w:type="spellStart"/>
      <w:r w:rsidRPr="006425AA">
        <w:rPr>
          <w:lang w:val="en-GB"/>
        </w:rPr>
        <w:t>auch</w:t>
      </w:r>
      <w:proofErr w:type="spellEnd"/>
      <w:r w:rsidRPr="006425AA">
        <w:rPr>
          <w:lang w:val="en-GB"/>
        </w:rPr>
        <w:t xml:space="preserve"> </w:t>
      </w:r>
      <w:proofErr w:type="spellStart"/>
      <w:r w:rsidRPr="006425AA">
        <w:rPr>
          <w:lang w:val="en-GB"/>
        </w:rPr>
        <w:t>entweder</w:t>
      </w:r>
      <w:proofErr w:type="spellEnd"/>
      <w:r w:rsidRPr="006425AA">
        <w:rPr>
          <w:lang w:val="en-GB"/>
        </w:rPr>
        <w:t xml:space="preserve"> den </w:t>
      </w:r>
      <w:proofErr w:type="spellStart"/>
      <w:r w:rsidRPr="006425AA">
        <w:rPr>
          <w:lang w:val="en-GB"/>
        </w:rPr>
        <w:t>lesenden</w:t>
      </w:r>
      <w:proofErr w:type="spellEnd"/>
      <w:r w:rsidRPr="006425AA">
        <w:rPr>
          <w:lang w:val="en-GB"/>
        </w:rPr>
        <w:t xml:space="preserve"> </w:t>
      </w:r>
      <w:proofErr w:type="spellStart"/>
      <w:r w:rsidRPr="006425AA">
        <w:rPr>
          <w:lang w:val="en-GB"/>
        </w:rPr>
        <w:t>oder</w:t>
      </w:r>
      <w:proofErr w:type="spellEnd"/>
      <w:r w:rsidRPr="006425AA">
        <w:rPr>
          <w:lang w:val="en-GB"/>
        </w:rPr>
        <w:t xml:space="preserve"> den </w:t>
      </w:r>
      <w:proofErr w:type="spellStart"/>
      <w:r w:rsidRPr="006425AA">
        <w:rPr>
          <w:lang w:val="en-GB"/>
        </w:rPr>
        <w:t>schreibenden</w:t>
      </w:r>
      <w:proofErr w:type="spellEnd"/>
      <w:r w:rsidRPr="006425AA">
        <w:rPr>
          <w:lang w:val="en-GB"/>
        </w:rPr>
        <w:t xml:space="preserve"> Teil der Definition </w:t>
      </w:r>
      <w:proofErr w:type="spellStart"/>
      <w:r w:rsidRPr="006425AA">
        <w:rPr>
          <w:lang w:val="en-GB"/>
        </w:rPr>
        <w:t>weglassen</w:t>
      </w:r>
      <w:proofErr w:type="spellEnd"/>
      <w:r w:rsidRPr="006425AA">
        <w:rPr>
          <w:lang w:val="en-GB"/>
        </w:rPr>
        <w:t xml:space="preserve">. Wir </w:t>
      </w:r>
      <w:proofErr w:type="spellStart"/>
      <w:r w:rsidRPr="006425AA">
        <w:rPr>
          <w:lang w:val="en-GB"/>
        </w:rPr>
        <w:t>könnten</w:t>
      </w:r>
      <w:proofErr w:type="spellEnd"/>
      <w:r w:rsidRPr="006425AA">
        <w:rPr>
          <w:lang w:val="en-GB"/>
        </w:rPr>
        <w:t xml:space="preserve"> das read-Element </w:t>
      </w:r>
      <w:proofErr w:type="spellStart"/>
      <w:r w:rsidRPr="006425AA">
        <w:rPr>
          <w:lang w:val="en-GB"/>
        </w:rPr>
        <w:t>auch</w:t>
      </w:r>
      <w:proofErr w:type="spellEnd"/>
      <w:r w:rsidRPr="006425AA">
        <w:rPr>
          <w:lang w:val="en-GB"/>
        </w:rPr>
        <w:t xml:space="preserve"> </w:t>
      </w:r>
      <w:proofErr w:type="spellStart"/>
      <w:r w:rsidRPr="006425AA">
        <w:rPr>
          <w:lang w:val="en-GB"/>
        </w:rPr>
        <w:t>als</w:t>
      </w:r>
      <w:proofErr w:type="spellEnd"/>
      <w:r w:rsidRPr="006425AA">
        <w:rPr>
          <w:lang w:val="en-GB"/>
        </w:rPr>
        <w:t xml:space="preserve"> </w:t>
      </w:r>
      <w:proofErr w:type="spellStart"/>
      <w:r w:rsidRPr="006425AA">
        <w:rPr>
          <w:lang w:val="en-GB"/>
        </w:rPr>
        <w:t>Funktion</w:t>
      </w:r>
      <w:proofErr w:type="spellEnd"/>
      <w:r w:rsidRPr="006425AA">
        <w:rPr>
          <w:lang w:val="en-GB"/>
        </w:rPr>
        <w:t xml:space="preserve"> </w:t>
      </w:r>
      <w:proofErr w:type="spellStart"/>
      <w:r w:rsidRPr="006425AA">
        <w:rPr>
          <w:lang w:val="en-GB"/>
        </w:rPr>
        <w:t>verwenden</w:t>
      </w:r>
      <w:proofErr w:type="spellEnd"/>
      <w:r w:rsidRPr="006425AA">
        <w:rPr>
          <w:lang w:val="en-GB"/>
        </w:rPr>
        <w:t>.</w:t>
      </w:r>
    </w:p>
    <w:p w14:paraId="0FF5D030" w14:textId="77777777" w:rsidR="006425AA" w:rsidRPr="006425AA" w:rsidRDefault="006425AA" w:rsidP="006425AA">
      <w:pPr>
        <w:rPr>
          <w:lang w:val="en-GB"/>
        </w:rPr>
      </w:pPr>
    </w:p>
    <w:p w14:paraId="644081CD" w14:textId="77777777" w:rsidR="006425AA" w:rsidRPr="006425AA" w:rsidRDefault="006425AA" w:rsidP="006425AA">
      <w:pPr>
        <w:rPr>
          <w:lang w:val="en-GB"/>
        </w:rPr>
      </w:pPr>
      <w:r w:rsidRPr="006425AA">
        <w:rPr>
          <w:lang w:val="en-GB"/>
        </w:rPr>
        <w:t xml:space="preserve">Hier </w:t>
      </w:r>
      <w:proofErr w:type="spellStart"/>
      <w:r w:rsidRPr="006425AA">
        <w:rPr>
          <w:lang w:val="en-GB"/>
        </w:rPr>
        <w:t>haben</w:t>
      </w:r>
      <w:proofErr w:type="spellEnd"/>
      <w:r w:rsidRPr="006425AA">
        <w:rPr>
          <w:lang w:val="en-GB"/>
        </w:rPr>
        <w:t xml:space="preserve"> </w:t>
      </w:r>
      <w:proofErr w:type="spellStart"/>
      <w:r w:rsidRPr="006425AA">
        <w:rPr>
          <w:lang w:val="en-GB"/>
        </w:rPr>
        <w:t>wir</w:t>
      </w:r>
      <w:proofErr w:type="spellEnd"/>
      <w:r w:rsidRPr="006425AA">
        <w:rPr>
          <w:lang w:val="en-GB"/>
        </w:rPr>
        <w:t xml:space="preserve"> die </w:t>
      </w:r>
      <w:proofErr w:type="spellStart"/>
      <w:r w:rsidRPr="006425AA">
        <w:rPr>
          <w:lang w:val="en-GB"/>
        </w:rPr>
        <w:t>Schlüsselwörter</w:t>
      </w:r>
      <w:proofErr w:type="spellEnd"/>
      <w:r w:rsidRPr="006425AA">
        <w:rPr>
          <w:lang w:val="en-GB"/>
        </w:rPr>
        <w:t xml:space="preserve"> public </w:t>
      </w:r>
      <w:proofErr w:type="spellStart"/>
      <w:r w:rsidRPr="006425AA">
        <w:rPr>
          <w:lang w:val="en-GB"/>
        </w:rPr>
        <w:t>und</w:t>
      </w:r>
      <w:proofErr w:type="spellEnd"/>
      <w:r w:rsidRPr="006425AA">
        <w:rPr>
          <w:lang w:val="en-GB"/>
        </w:rPr>
        <w:t xml:space="preserve"> private </w:t>
      </w:r>
      <w:proofErr w:type="spellStart"/>
      <w:r w:rsidRPr="006425AA">
        <w:rPr>
          <w:lang w:val="en-GB"/>
        </w:rPr>
        <w:t>eingeführt</w:t>
      </w:r>
      <w:proofErr w:type="spellEnd"/>
      <w:r w:rsidRPr="006425AA">
        <w:rPr>
          <w:lang w:val="en-GB"/>
        </w:rPr>
        <w:t xml:space="preserve">, </w:t>
      </w:r>
      <w:proofErr w:type="spellStart"/>
      <w:r w:rsidRPr="006425AA">
        <w:rPr>
          <w:lang w:val="en-GB"/>
        </w:rPr>
        <w:t>aber</w:t>
      </w:r>
      <w:proofErr w:type="spellEnd"/>
      <w:r w:rsidRPr="006425AA">
        <w:rPr>
          <w:lang w:val="en-GB"/>
        </w:rPr>
        <w:t xml:space="preserve"> </w:t>
      </w:r>
      <w:proofErr w:type="spellStart"/>
      <w:r w:rsidRPr="006425AA">
        <w:rPr>
          <w:lang w:val="en-GB"/>
        </w:rPr>
        <w:t>ihre</w:t>
      </w:r>
      <w:proofErr w:type="spellEnd"/>
      <w:r w:rsidRPr="006425AA">
        <w:rPr>
          <w:lang w:val="en-GB"/>
        </w:rPr>
        <w:t xml:space="preserve"> </w:t>
      </w:r>
      <w:proofErr w:type="spellStart"/>
      <w:r w:rsidRPr="006425AA">
        <w:rPr>
          <w:lang w:val="en-GB"/>
        </w:rPr>
        <w:t>Verwendung</w:t>
      </w:r>
      <w:proofErr w:type="spellEnd"/>
      <w:r w:rsidRPr="006425AA">
        <w:rPr>
          <w:lang w:val="en-GB"/>
        </w:rPr>
        <w:t xml:space="preserve"> </w:t>
      </w:r>
      <w:proofErr w:type="spellStart"/>
      <w:r w:rsidRPr="006425AA">
        <w:rPr>
          <w:lang w:val="en-GB"/>
        </w:rPr>
        <w:t>ist</w:t>
      </w:r>
      <w:proofErr w:type="spellEnd"/>
      <w:r w:rsidRPr="006425AA">
        <w:rPr>
          <w:lang w:val="en-GB"/>
        </w:rPr>
        <w:t xml:space="preserve"> </w:t>
      </w:r>
      <w:proofErr w:type="spellStart"/>
      <w:r w:rsidRPr="006425AA">
        <w:rPr>
          <w:lang w:val="en-GB"/>
        </w:rPr>
        <w:t>begrenzt</w:t>
      </w:r>
      <w:proofErr w:type="spellEnd"/>
      <w:r w:rsidRPr="006425AA">
        <w:rPr>
          <w:lang w:val="en-GB"/>
        </w:rPr>
        <w:t xml:space="preserve">. So </w:t>
      </w:r>
      <w:proofErr w:type="spellStart"/>
      <w:r w:rsidRPr="006425AA">
        <w:rPr>
          <w:lang w:val="en-GB"/>
        </w:rPr>
        <w:t>können</w:t>
      </w:r>
      <w:proofErr w:type="spellEnd"/>
      <w:r w:rsidRPr="006425AA">
        <w:rPr>
          <w:lang w:val="en-GB"/>
        </w:rPr>
        <w:t xml:space="preserve"> z. B. tUSART-</w:t>
      </w:r>
      <w:proofErr w:type="spellStart"/>
      <w:r w:rsidRPr="006425AA">
        <w:rPr>
          <w:lang w:val="en-GB"/>
        </w:rPr>
        <w:t>Funktionen</w:t>
      </w:r>
      <w:proofErr w:type="spellEnd"/>
      <w:r w:rsidRPr="006425AA">
        <w:rPr>
          <w:lang w:val="en-GB"/>
        </w:rPr>
        <w:t xml:space="preserve"> und -</w:t>
      </w:r>
      <w:proofErr w:type="spellStart"/>
      <w:r w:rsidRPr="006425AA">
        <w:rPr>
          <w:lang w:val="en-GB"/>
        </w:rPr>
        <w:t>Prozeduren</w:t>
      </w:r>
      <w:proofErr w:type="spellEnd"/>
      <w:r w:rsidRPr="006425AA">
        <w:rPr>
          <w:lang w:val="en-GB"/>
        </w:rPr>
        <w:t xml:space="preserve"> </w:t>
      </w:r>
      <w:proofErr w:type="spellStart"/>
      <w:r w:rsidRPr="006425AA">
        <w:rPr>
          <w:lang w:val="en-GB"/>
        </w:rPr>
        <w:t>nicht</w:t>
      </w:r>
      <w:proofErr w:type="spellEnd"/>
      <w:r w:rsidRPr="006425AA">
        <w:rPr>
          <w:lang w:val="en-GB"/>
        </w:rPr>
        <w:t xml:space="preserve"> auf die </w:t>
      </w:r>
      <w:proofErr w:type="spellStart"/>
      <w:r w:rsidRPr="006425AA">
        <w:rPr>
          <w:lang w:val="en-GB"/>
        </w:rPr>
        <w:t>privaten</w:t>
      </w:r>
      <w:proofErr w:type="spellEnd"/>
      <w:r w:rsidRPr="006425AA">
        <w:rPr>
          <w:lang w:val="en-GB"/>
        </w:rPr>
        <w:t xml:space="preserve"> Felder von </w:t>
      </w:r>
      <w:proofErr w:type="spellStart"/>
      <w:r w:rsidRPr="006425AA">
        <w:rPr>
          <w:lang w:val="en-GB"/>
        </w:rPr>
        <w:t>tLL_USART</w:t>
      </w:r>
      <w:proofErr w:type="spellEnd"/>
      <w:r w:rsidRPr="006425AA">
        <w:rPr>
          <w:lang w:val="en-GB"/>
        </w:rPr>
        <w:t xml:space="preserve">&lt;&gt; </w:t>
      </w:r>
      <w:proofErr w:type="spellStart"/>
      <w:r w:rsidRPr="006425AA">
        <w:rPr>
          <w:lang w:val="en-GB"/>
        </w:rPr>
        <w:t>zugreifen</w:t>
      </w:r>
      <w:proofErr w:type="spellEnd"/>
      <w:r w:rsidRPr="006425AA">
        <w:rPr>
          <w:lang w:val="en-GB"/>
        </w:rPr>
        <w:t xml:space="preserve">, </w:t>
      </w:r>
      <w:proofErr w:type="spellStart"/>
      <w:r w:rsidRPr="006425AA">
        <w:rPr>
          <w:lang w:val="en-GB"/>
        </w:rPr>
        <w:t>aber</w:t>
      </w:r>
      <w:proofErr w:type="spellEnd"/>
      <w:r w:rsidRPr="006425AA">
        <w:rPr>
          <w:lang w:val="en-GB"/>
        </w:rPr>
        <w:t xml:space="preserve"> </w:t>
      </w:r>
      <w:proofErr w:type="spellStart"/>
      <w:r w:rsidRPr="006425AA">
        <w:rPr>
          <w:lang w:val="en-GB"/>
        </w:rPr>
        <w:t>allgemeine</w:t>
      </w:r>
      <w:proofErr w:type="spellEnd"/>
      <w:r w:rsidRPr="006425AA">
        <w:rPr>
          <w:lang w:val="en-GB"/>
        </w:rPr>
        <w:t xml:space="preserve"> </w:t>
      </w:r>
      <w:proofErr w:type="spellStart"/>
      <w:r w:rsidRPr="006425AA">
        <w:rPr>
          <w:lang w:val="en-GB"/>
        </w:rPr>
        <w:t>globale</w:t>
      </w:r>
      <w:proofErr w:type="spellEnd"/>
      <w:r w:rsidRPr="006425AA">
        <w:rPr>
          <w:lang w:val="en-GB"/>
        </w:rPr>
        <w:t xml:space="preserve"> </w:t>
      </w:r>
      <w:proofErr w:type="spellStart"/>
      <w:r w:rsidRPr="006425AA">
        <w:rPr>
          <w:lang w:val="en-GB"/>
        </w:rPr>
        <w:t>Funktionen</w:t>
      </w:r>
      <w:proofErr w:type="spellEnd"/>
      <w:r w:rsidRPr="006425AA">
        <w:rPr>
          <w:lang w:val="en-GB"/>
        </w:rPr>
        <w:t xml:space="preserve"> </w:t>
      </w:r>
      <w:proofErr w:type="spellStart"/>
      <w:r w:rsidRPr="006425AA">
        <w:rPr>
          <w:lang w:val="en-GB"/>
        </w:rPr>
        <w:t>können</w:t>
      </w:r>
      <w:proofErr w:type="spellEnd"/>
      <w:r w:rsidRPr="006425AA">
        <w:rPr>
          <w:lang w:val="en-GB"/>
        </w:rPr>
        <w:t xml:space="preserve"> dies </w:t>
      </w:r>
      <w:proofErr w:type="spellStart"/>
      <w:r w:rsidRPr="006425AA">
        <w:rPr>
          <w:lang w:val="en-GB"/>
        </w:rPr>
        <w:t>im</w:t>
      </w:r>
      <w:proofErr w:type="spellEnd"/>
      <w:r w:rsidRPr="006425AA">
        <w:rPr>
          <w:lang w:val="en-GB"/>
        </w:rPr>
        <w:t xml:space="preserve"> Moment. </w:t>
      </w:r>
      <w:proofErr w:type="spellStart"/>
      <w:r w:rsidRPr="006425AA">
        <w:rPr>
          <w:lang w:val="en-GB"/>
        </w:rPr>
        <w:t>Verlassen</w:t>
      </w:r>
      <w:proofErr w:type="spellEnd"/>
      <w:r w:rsidRPr="006425AA">
        <w:rPr>
          <w:lang w:val="en-GB"/>
        </w:rPr>
        <w:t xml:space="preserve"> Sie </w:t>
      </w:r>
      <w:proofErr w:type="spellStart"/>
      <w:r w:rsidRPr="006425AA">
        <w:rPr>
          <w:lang w:val="en-GB"/>
        </w:rPr>
        <w:t>sich</w:t>
      </w:r>
      <w:proofErr w:type="spellEnd"/>
      <w:r w:rsidRPr="006425AA">
        <w:rPr>
          <w:lang w:val="en-GB"/>
        </w:rPr>
        <w:t xml:space="preserve"> </w:t>
      </w:r>
      <w:proofErr w:type="spellStart"/>
      <w:r w:rsidRPr="006425AA">
        <w:rPr>
          <w:lang w:val="en-GB"/>
        </w:rPr>
        <w:t>jedoch</w:t>
      </w:r>
      <w:proofErr w:type="spellEnd"/>
      <w:r w:rsidRPr="006425AA">
        <w:rPr>
          <w:lang w:val="en-GB"/>
        </w:rPr>
        <w:t xml:space="preserve"> </w:t>
      </w:r>
      <w:proofErr w:type="spellStart"/>
      <w:r w:rsidRPr="006425AA">
        <w:rPr>
          <w:lang w:val="en-GB"/>
        </w:rPr>
        <w:t>nicht</w:t>
      </w:r>
      <w:proofErr w:type="spellEnd"/>
      <w:r w:rsidRPr="006425AA">
        <w:rPr>
          <w:lang w:val="en-GB"/>
        </w:rPr>
        <w:t xml:space="preserve"> </w:t>
      </w:r>
      <w:proofErr w:type="spellStart"/>
      <w:r w:rsidRPr="006425AA">
        <w:rPr>
          <w:lang w:val="en-GB"/>
        </w:rPr>
        <w:t>darauf</w:t>
      </w:r>
      <w:proofErr w:type="spellEnd"/>
      <w:r w:rsidRPr="006425AA">
        <w:rPr>
          <w:lang w:val="en-GB"/>
        </w:rPr>
        <w:t xml:space="preserve"> - das </w:t>
      </w:r>
      <w:proofErr w:type="spellStart"/>
      <w:r w:rsidRPr="006425AA">
        <w:rPr>
          <w:lang w:val="en-GB"/>
        </w:rPr>
        <w:t>kann</w:t>
      </w:r>
      <w:proofErr w:type="spellEnd"/>
      <w:r w:rsidRPr="006425AA">
        <w:rPr>
          <w:lang w:val="en-GB"/>
        </w:rPr>
        <w:t xml:space="preserve"> </w:t>
      </w:r>
      <w:proofErr w:type="spellStart"/>
      <w:r w:rsidRPr="006425AA">
        <w:rPr>
          <w:lang w:val="en-GB"/>
        </w:rPr>
        <w:t>sich</w:t>
      </w:r>
      <w:proofErr w:type="spellEnd"/>
      <w:r w:rsidRPr="006425AA">
        <w:rPr>
          <w:lang w:val="en-GB"/>
        </w:rPr>
        <w:t xml:space="preserve"> in Zukunft </w:t>
      </w:r>
      <w:proofErr w:type="spellStart"/>
      <w:r w:rsidRPr="006425AA">
        <w:rPr>
          <w:lang w:val="en-GB"/>
        </w:rPr>
        <w:t>ändern</w:t>
      </w:r>
      <w:proofErr w:type="spellEnd"/>
      <w:r w:rsidRPr="006425AA">
        <w:rPr>
          <w:lang w:val="en-GB"/>
        </w:rPr>
        <w:t>.</w:t>
      </w:r>
    </w:p>
    <w:p w14:paraId="19C07070" w14:textId="77777777" w:rsidR="006425AA" w:rsidRPr="006425AA" w:rsidRDefault="006425AA" w:rsidP="006425AA">
      <w:pPr>
        <w:rPr>
          <w:lang w:val="en-GB"/>
        </w:rPr>
      </w:pPr>
    </w:p>
    <w:p w14:paraId="1D47C07C" w14:textId="06A63FCC" w:rsidR="006425AA" w:rsidRDefault="006425AA" w:rsidP="006425AA">
      <w:pPr>
        <w:rPr>
          <w:lang w:val="en-GB"/>
        </w:rPr>
      </w:pPr>
      <w:r w:rsidRPr="006425AA">
        <w:rPr>
          <w:lang w:val="en-GB"/>
        </w:rPr>
        <w:t>Skelton-</w:t>
      </w:r>
      <w:proofErr w:type="spellStart"/>
      <w:r w:rsidRPr="006425AA">
        <w:rPr>
          <w:lang w:val="en-GB"/>
        </w:rPr>
        <w:t>Eigenschaften</w:t>
      </w:r>
      <w:proofErr w:type="spellEnd"/>
      <w:r w:rsidRPr="006425AA">
        <w:rPr>
          <w:lang w:val="en-GB"/>
        </w:rPr>
        <w:t xml:space="preserve"> </w:t>
      </w:r>
      <w:proofErr w:type="spellStart"/>
      <w:r w:rsidRPr="006425AA">
        <w:rPr>
          <w:lang w:val="en-GB"/>
        </w:rPr>
        <w:t>können</w:t>
      </w:r>
      <w:proofErr w:type="spellEnd"/>
      <w:r w:rsidRPr="006425AA">
        <w:rPr>
          <w:lang w:val="en-GB"/>
        </w:rPr>
        <w:t xml:space="preserve"> </w:t>
      </w:r>
      <w:proofErr w:type="spellStart"/>
      <w:r w:rsidRPr="006425AA">
        <w:rPr>
          <w:lang w:val="en-GB"/>
        </w:rPr>
        <w:t>wie</w:t>
      </w:r>
      <w:proofErr w:type="spellEnd"/>
      <w:r w:rsidRPr="006425AA">
        <w:rPr>
          <w:lang w:val="en-GB"/>
        </w:rPr>
        <w:t xml:space="preserve"> </w:t>
      </w:r>
      <w:proofErr w:type="spellStart"/>
      <w:r w:rsidRPr="006425AA">
        <w:rPr>
          <w:lang w:val="en-GB"/>
        </w:rPr>
        <w:t>Variablen</w:t>
      </w:r>
      <w:proofErr w:type="spellEnd"/>
      <w:r w:rsidRPr="006425AA">
        <w:rPr>
          <w:lang w:val="en-GB"/>
        </w:rPr>
        <w:t xml:space="preserve"> </w:t>
      </w:r>
      <w:proofErr w:type="spellStart"/>
      <w:r w:rsidRPr="006425AA">
        <w:rPr>
          <w:lang w:val="en-GB"/>
        </w:rPr>
        <w:t>behandelt</w:t>
      </w:r>
      <w:proofErr w:type="spellEnd"/>
      <w:r w:rsidRPr="006425AA">
        <w:rPr>
          <w:lang w:val="en-GB"/>
        </w:rPr>
        <w:t xml:space="preserve"> </w:t>
      </w:r>
      <w:proofErr w:type="spellStart"/>
      <w:r w:rsidRPr="006425AA">
        <w:rPr>
          <w:lang w:val="en-GB"/>
        </w:rPr>
        <w:t>werden</w:t>
      </w:r>
      <w:proofErr w:type="spellEnd"/>
      <w:r w:rsidRPr="006425AA">
        <w:rPr>
          <w:lang w:val="en-GB"/>
        </w:rPr>
        <w:t xml:space="preserve">, so </w:t>
      </w:r>
      <w:proofErr w:type="spellStart"/>
      <w:r w:rsidRPr="006425AA">
        <w:rPr>
          <w:lang w:val="en-GB"/>
        </w:rPr>
        <w:t>dass</w:t>
      </w:r>
      <w:proofErr w:type="spellEnd"/>
      <w:r w:rsidRPr="006425AA">
        <w:rPr>
          <w:lang w:val="en-GB"/>
        </w:rPr>
        <w:t xml:space="preserve"> in </w:t>
      </w:r>
      <w:proofErr w:type="spellStart"/>
      <w:r w:rsidRPr="006425AA">
        <w:rPr>
          <w:lang w:val="en-GB"/>
        </w:rPr>
        <w:t>diesem</w:t>
      </w:r>
      <w:proofErr w:type="spellEnd"/>
      <w:r w:rsidRPr="006425AA">
        <w:rPr>
          <w:lang w:val="en-GB"/>
        </w:rPr>
        <w:t xml:space="preserve"> Fall </w:t>
      </w:r>
      <w:proofErr w:type="spellStart"/>
      <w:r w:rsidRPr="006425AA">
        <w:rPr>
          <w:lang w:val="en-GB"/>
        </w:rPr>
        <w:t>z.B.</w:t>
      </w:r>
      <w:proofErr w:type="spellEnd"/>
    </w:p>
    <w:p w14:paraId="4E3DBCB4" w14:textId="77777777" w:rsidR="006425AA" w:rsidRDefault="006425AA" w:rsidP="006425AA">
      <w:pPr>
        <w:pStyle w:val="Base"/>
        <w:rPr>
          <w:lang w:val="en-GB"/>
        </w:rPr>
      </w:pPr>
      <w:proofErr w:type="gramStart"/>
      <w:r>
        <w:rPr>
          <w:lang w:val="en-GB"/>
        </w:rPr>
        <w:t>Monitor1.Error :</w:t>
      </w:r>
      <w:proofErr w:type="gramEnd"/>
      <w:r>
        <w:rPr>
          <w:lang w:val="en-GB"/>
        </w:rPr>
        <w:t>= xxx;</w:t>
      </w:r>
    </w:p>
    <w:p w14:paraId="317D29DF" w14:textId="77777777" w:rsidR="006425AA" w:rsidRDefault="006425AA" w:rsidP="006425AA">
      <w:pPr>
        <w:pStyle w:val="Base"/>
        <w:rPr>
          <w:lang w:val="en-GB"/>
        </w:rPr>
      </w:pPr>
      <w:proofErr w:type="gramStart"/>
      <w:r>
        <w:rPr>
          <w:lang w:val="en-GB"/>
        </w:rPr>
        <w:t>xxx :</w:t>
      </w:r>
      <w:proofErr w:type="gramEnd"/>
      <w:r>
        <w:rPr>
          <w:lang w:val="en-GB"/>
        </w:rPr>
        <w:t>= Monitor1.Error;</w:t>
      </w:r>
    </w:p>
    <w:p w14:paraId="29BC19BE" w14:textId="77777777" w:rsidR="006425AA" w:rsidRDefault="006425AA" w:rsidP="006425AA">
      <w:pPr>
        <w:pStyle w:val="Base"/>
        <w:rPr>
          <w:lang w:val="en-GB"/>
        </w:rPr>
      </w:pPr>
    </w:p>
    <w:p w14:paraId="7C0FA58D" w14:textId="77777777" w:rsidR="006425AA" w:rsidRPr="006425AA" w:rsidRDefault="006425AA" w:rsidP="006425AA">
      <w:pPr>
        <w:rPr>
          <w:lang w:val="en-GB"/>
        </w:rPr>
      </w:pPr>
      <w:proofErr w:type="spellStart"/>
      <w:r w:rsidRPr="006425AA">
        <w:rPr>
          <w:lang w:val="en-GB"/>
        </w:rPr>
        <w:t>Gemeinsame</w:t>
      </w:r>
      <w:proofErr w:type="spellEnd"/>
      <w:r w:rsidRPr="006425AA">
        <w:rPr>
          <w:lang w:val="en-GB"/>
        </w:rPr>
        <w:t xml:space="preserve"> </w:t>
      </w:r>
      <w:proofErr w:type="spellStart"/>
      <w:r w:rsidRPr="006425AA">
        <w:rPr>
          <w:lang w:val="en-GB"/>
        </w:rPr>
        <w:t>Nutzung</w:t>
      </w:r>
      <w:proofErr w:type="spellEnd"/>
      <w:r w:rsidRPr="006425AA">
        <w:rPr>
          <w:lang w:val="en-GB"/>
        </w:rPr>
        <w:t xml:space="preserve"> von </w:t>
      </w:r>
      <w:proofErr w:type="spellStart"/>
      <w:r w:rsidRPr="006425AA">
        <w:rPr>
          <w:lang w:val="en-GB"/>
        </w:rPr>
        <w:t>Funktionen</w:t>
      </w:r>
      <w:proofErr w:type="spellEnd"/>
      <w:r w:rsidRPr="006425AA">
        <w:rPr>
          <w:lang w:val="en-GB"/>
        </w:rPr>
        <w:t xml:space="preserve"> und </w:t>
      </w:r>
      <w:proofErr w:type="spellStart"/>
      <w:r w:rsidRPr="006425AA">
        <w:rPr>
          <w:lang w:val="en-GB"/>
        </w:rPr>
        <w:t>Prozeduren</w:t>
      </w:r>
      <w:proofErr w:type="spellEnd"/>
      <w:r w:rsidRPr="006425AA">
        <w:rPr>
          <w:lang w:val="en-GB"/>
        </w:rPr>
        <w:t xml:space="preserve"> in </w:t>
      </w:r>
      <w:proofErr w:type="spellStart"/>
      <w:r w:rsidRPr="006425AA">
        <w:rPr>
          <w:lang w:val="en-GB"/>
        </w:rPr>
        <w:t>verschiedenen</w:t>
      </w:r>
      <w:proofErr w:type="spellEnd"/>
      <w:r w:rsidRPr="006425AA">
        <w:rPr>
          <w:lang w:val="en-GB"/>
        </w:rPr>
        <w:t xml:space="preserve"> </w:t>
      </w:r>
      <w:proofErr w:type="spellStart"/>
      <w:r w:rsidRPr="006425AA">
        <w:rPr>
          <w:lang w:val="en-GB"/>
        </w:rPr>
        <w:t>Datensätzen</w:t>
      </w:r>
      <w:proofErr w:type="spellEnd"/>
    </w:p>
    <w:p w14:paraId="5E4E9B34" w14:textId="7F4EFA4B" w:rsidR="006425AA" w:rsidRDefault="006425AA" w:rsidP="006425AA">
      <w:pPr>
        <w:rPr>
          <w:lang w:val="en-GB"/>
        </w:rPr>
      </w:pPr>
      <w:proofErr w:type="spellStart"/>
      <w:r w:rsidRPr="006425AA">
        <w:rPr>
          <w:lang w:val="en-GB"/>
        </w:rPr>
        <w:t>Standardmäßig</w:t>
      </w:r>
      <w:proofErr w:type="spellEnd"/>
      <w:r w:rsidRPr="006425AA">
        <w:rPr>
          <w:lang w:val="en-GB"/>
        </w:rPr>
        <w:t xml:space="preserve"> </w:t>
      </w:r>
      <w:proofErr w:type="spellStart"/>
      <w:r w:rsidRPr="006425AA">
        <w:rPr>
          <w:lang w:val="en-GB"/>
        </w:rPr>
        <w:t>erzeugt</w:t>
      </w:r>
      <w:proofErr w:type="spellEnd"/>
      <w:r w:rsidRPr="006425AA">
        <w:rPr>
          <w:lang w:val="en-GB"/>
        </w:rPr>
        <w:t xml:space="preserve"> </w:t>
      </w:r>
      <w:proofErr w:type="spellStart"/>
      <w:r w:rsidRPr="006425AA">
        <w:rPr>
          <w:lang w:val="en-GB"/>
        </w:rPr>
        <w:t>jede</w:t>
      </w:r>
      <w:proofErr w:type="spellEnd"/>
      <w:r w:rsidRPr="006425AA">
        <w:rPr>
          <w:lang w:val="en-GB"/>
        </w:rPr>
        <w:t xml:space="preserve"> </w:t>
      </w:r>
      <w:proofErr w:type="spellStart"/>
      <w:r w:rsidRPr="006425AA">
        <w:rPr>
          <w:lang w:val="en-GB"/>
        </w:rPr>
        <w:t>Instanz</w:t>
      </w:r>
      <w:proofErr w:type="spellEnd"/>
      <w:r w:rsidRPr="006425AA">
        <w:rPr>
          <w:lang w:val="en-GB"/>
        </w:rPr>
        <w:t xml:space="preserve"> </w:t>
      </w:r>
      <w:proofErr w:type="spellStart"/>
      <w:r w:rsidRPr="006425AA">
        <w:rPr>
          <w:lang w:val="en-GB"/>
        </w:rPr>
        <w:t>eines</w:t>
      </w:r>
      <w:proofErr w:type="spellEnd"/>
      <w:r w:rsidRPr="006425AA">
        <w:rPr>
          <w:lang w:val="en-GB"/>
        </w:rPr>
        <w:t xml:space="preserve"> </w:t>
      </w:r>
      <w:proofErr w:type="spellStart"/>
      <w:r w:rsidRPr="006425AA">
        <w:rPr>
          <w:lang w:val="en-GB"/>
        </w:rPr>
        <w:t>Skeletts</w:t>
      </w:r>
      <w:proofErr w:type="spellEnd"/>
      <w:r w:rsidRPr="006425AA">
        <w:rPr>
          <w:lang w:val="en-GB"/>
        </w:rPr>
        <w:t xml:space="preserve"> </w:t>
      </w:r>
      <w:proofErr w:type="spellStart"/>
      <w:r w:rsidRPr="006425AA">
        <w:rPr>
          <w:lang w:val="en-GB"/>
        </w:rPr>
        <w:t>ihre</w:t>
      </w:r>
      <w:proofErr w:type="spellEnd"/>
      <w:r w:rsidRPr="006425AA">
        <w:rPr>
          <w:lang w:val="en-GB"/>
        </w:rPr>
        <w:t xml:space="preserve"> </w:t>
      </w:r>
      <w:proofErr w:type="spellStart"/>
      <w:r w:rsidRPr="006425AA">
        <w:rPr>
          <w:lang w:val="en-GB"/>
        </w:rPr>
        <w:t>eigene</w:t>
      </w:r>
      <w:proofErr w:type="spellEnd"/>
      <w:r w:rsidRPr="006425AA">
        <w:rPr>
          <w:lang w:val="en-GB"/>
        </w:rPr>
        <w:t xml:space="preserve"> </w:t>
      </w:r>
      <w:proofErr w:type="spellStart"/>
      <w:r w:rsidRPr="006425AA">
        <w:rPr>
          <w:lang w:val="en-GB"/>
        </w:rPr>
        <w:t>Kopie</w:t>
      </w:r>
      <w:proofErr w:type="spellEnd"/>
      <w:r w:rsidRPr="006425AA">
        <w:rPr>
          <w:lang w:val="en-GB"/>
        </w:rPr>
        <w:t xml:space="preserve"> der </w:t>
      </w:r>
      <w:proofErr w:type="spellStart"/>
      <w:r w:rsidRPr="006425AA">
        <w:rPr>
          <w:lang w:val="en-GB"/>
        </w:rPr>
        <w:t>verwendeten</w:t>
      </w:r>
      <w:proofErr w:type="spellEnd"/>
      <w:r w:rsidRPr="006425AA">
        <w:rPr>
          <w:lang w:val="en-GB"/>
        </w:rPr>
        <w:t xml:space="preserve"> </w:t>
      </w:r>
      <w:proofErr w:type="spellStart"/>
      <w:r w:rsidRPr="006425AA">
        <w:rPr>
          <w:lang w:val="en-GB"/>
        </w:rPr>
        <w:t>Funktionen</w:t>
      </w:r>
      <w:proofErr w:type="spellEnd"/>
      <w:r w:rsidRPr="006425AA">
        <w:rPr>
          <w:lang w:val="en-GB"/>
        </w:rPr>
        <w:t xml:space="preserve"> und </w:t>
      </w:r>
      <w:proofErr w:type="spellStart"/>
      <w:r w:rsidRPr="006425AA">
        <w:rPr>
          <w:lang w:val="en-GB"/>
        </w:rPr>
        <w:t>Prozeduren</w:t>
      </w:r>
      <w:proofErr w:type="spellEnd"/>
      <w:r w:rsidRPr="006425AA">
        <w:rPr>
          <w:lang w:val="en-GB"/>
        </w:rPr>
        <w:t xml:space="preserve">. </w:t>
      </w:r>
      <w:proofErr w:type="spellStart"/>
      <w:r w:rsidRPr="006425AA">
        <w:rPr>
          <w:lang w:val="en-GB"/>
        </w:rPr>
        <w:t>Normalerweise</w:t>
      </w:r>
      <w:proofErr w:type="spellEnd"/>
      <w:r w:rsidRPr="006425AA">
        <w:rPr>
          <w:lang w:val="en-GB"/>
        </w:rPr>
        <w:t xml:space="preserve"> </w:t>
      </w:r>
      <w:proofErr w:type="spellStart"/>
      <w:r w:rsidRPr="006425AA">
        <w:rPr>
          <w:lang w:val="en-GB"/>
        </w:rPr>
        <w:t>ist</w:t>
      </w:r>
      <w:proofErr w:type="spellEnd"/>
      <w:r w:rsidRPr="006425AA">
        <w:rPr>
          <w:lang w:val="en-GB"/>
        </w:rPr>
        <w:t xml:space="preserve"> dies die </w:t>
      </w:r>
      <w:proofErr w:type="spellStart"/>
      <w:r w:rsidRPr="006425AA">
        <w:rPr>
          <w:lang w:val="en-GB"/>
        </w:rPr>
        <w:t>richtige</w:t>
      </w:r>
      <w:proofErr w:type="spellEnd"/>
      <w:r w:rsidRPr="006425AA">
        <w:rPr>
          <w:lang w:val="en-GB"/>
        </w:rPr>
        <w:t xml:space="preserve"> </w:t>
      </w:r>
      <w:proofErr w:type="spellStart"/>
      <w:r w:rsidRPr="006425AA">
        <w:rPr>
          <w:lang w:val="en-GB"/>
        </w:rPr>
        <w:t>Vorgehensweise</w:t>
      </w:r>
      <w:proofErr w:type="spellEnd"/>
      <w:r w:rsidRPr="006425AA">
        <w:rPr>
          <w:lang w:val="en-GB"/>
        </w:rPr>
        <w:t xml:space="preserve">, </w:t>
      </w:r>
      <w:proofErr w:type="spellStart"/>
      <w:r w:rsidRPr="006425AA">
        <w:rPr>
          <w:lang w:val="en-GB"/>
        </w:rPr>
        <w:t>aber</w:t>
      </w:r>
      <w:proofErr w:type="spellEnd"/>
      <w:r w:rsidRPr="006425AA">
        <w:rPr>
          <w:lang w:val="en-GB"/>
        </w:rPr>
        <w:t xml:space="preserve"> </w:t>
      </w:r>
      <w:proofErr w:type="spellStart"/>
      <w:r w:rsidRPr="006425AA">
        <w:rPr>
          <w:lang w:val="en-GB"/>
        </w:rPr>
        <w:t>manchmal</w:t>
      </w:r>
      <w:proofErr w:type="spellEnd"/>
      <w:r w:rsidRPr="006425AA">
        <w:rPr>
          <w:lang w:val="en-GB"/>
        </w:rPr>
        <w:t xml:space="preserve"> </w:t>
      </w:r>
      <w:proofErr w:type="spellStart"/>
      <w:r w:rsidRPr="006425AA">
        <w:rPr>
          <w:lang w:val="en-GB"/>
        </w:rPr>
        <w:t>gibt</w:t>
      </w:r>
      <w:proofErr w:type="spellEnd"/>
      <w:r w:rsidRPr="006425AA">
        <w:rPr>
          <w:lang w:val="en-GB"/>
        </w:rPr>
        <w:t xml:space="preserve"> es </w:t>
      </w:r>
      <w:proofErr w:type="spellStart"/>
      <w:r w:rsidRPr="006425AA">
        <w:rPr>
          <w:lang w:val="en-GB"/>
        </w:rPr>
        <w:t>mehrere</w:t>
      </w:r>
      <w:proofErr w:type="spellEnd"/>
      <w:r w:rsidRPr="006425AA">
        <w:rPr>
          <w:lang w:val="en-GB"/>
        </w:rPr>
        <w:t xml:space="preserve"> </w:t>
      </w:r>
      <w:proofErr w:type="spellStart"/>
      <w:r w:rsidRPr="006425AA">
        <w:rPr>
          <w:lang w:val="en-GB"/>
        </w:rPr>
        <w:t>Instanzen</w:t>
      </w:r>
      <w:proofErr w:type="spellEnd"/>
      <w:r w:rsidRPr="006425AA">
        <w:rPr>
          <w:lang w:val="en-GB"/>
        </w:rPr>
        <w:t xml:space="preserve"> </w:t>
      </w:r>
      <w:proofErr w:type="spellStart"/>
      <w:r w:rsidRPr="006425AA">
        <w:rPr>
          <w:lang w:val="en-GB"/>
        </w:rPr>
        <w:t>desselben</w:t>
      </w:r>
      <w:proofErr w:type="spellEnd"/>
      <w:r w:rsidRPr="006425AA">
        <w:rPr>
          <w:lang w:val="en-GB"/>
        </w:rPr>
        <w:t xml:space="preserve"> </w:t>
      </w:r>
      <w:proofErr w:type="spellStart"/>
      <w:r w:rsidRPr="006425AA">
        <w:rPr>
          <w:lang w:val="en-GB"/>
        </w:rPr>
        <w:t>Typs</w:t>
      </w:r>
      <w:proofErr w:type="spellEnd"/>
      <w:r w:rsidRPr="006425AA">
        <w:rPr>
          <w:lang w:val="en-GB"/>
        </w:rPr>
        <w:t xml:space="preserve">, die </w:t>
      </w:r>
      <w:proofErr w:type="spellStart"/>
      <w:r w:rsidRPr="006425AA">
        <w:rPr>
          <w:lang w:val="en-GB"/>
        </w:rPr>
        <w:t>eine</w:t>
      </w:r>
      <w:proofErr w:type="spellEnd"/>
      <w:r w:rsidRPr="006425AA">
        <w:rPr>
          <w:lang w:val="en-GB"/>
        </w:rPr>
        <w:t xml:space="preserve"> </w:t>
      </w:r>
      <w:proofErr w:type="spellStart"/>
      <w:r w:rsidRPr="006425AA">
        <w:rPr>
          <w:lang w:val="en-GB"/>
        </w:rPr>
        <w:t>lange</w:t>
      </w:r>
      <w:proofErr w:type="spellEnd"/>
      <w:r w:rsidRPr="006425AA">
        <w:rPr>
          <w:lang w:val="en-GB"/>
        </w:rPr>
        <w:t xml:space="preserve"> </w:t>
      </w:r>
      <w:proofErr w:type="spellStart"/>
      <w:r w:rsidRPr="006425AA">
        <w:rPr>
          <w:lang w:val="en-GB"/>
        </w:rPr>
        <w:t>Funktion</w:t>
      </w:r>
      <w:proofErr w:type="spellEnd"/>
      <w:r w:rsidRPr="006425AA">
        <w:rPr>
          <w:lang w:val="en-GB"/>
        </w:rPr>
        <w:t xml:space="preserve"> </w:t>
      </w:r>
      <w:proofErr w:type="spellStart"/>
      <w:r w:rsidRPr="006425AA">
        <w:rPr>
          <w:lang w:val="en-GB"/>
        </w:rPr>
        <w:t>oder</w:t>
      </w:r>
      <w:proofErr w:type="spellEnd"/>
      <w:r w:rsidRPr="006425AA">
        <w:rPr>
          <w:lang w:val="en-GB"/>
        </w:rPr>
        <w:t xml:space="preserve"> </w:t>
      </w:r>
      <w:proofErr w:type="spellStart"/>
      <w:r w:rsidRPr="006425AA">
        <w:rPr>
          <w:lang w:val="en-GB"/>
        </w:rPr>
        <w:t>Prozedur</w:t>
      </w:r>
      <w:proofErr w:type="spellEnd"/>
      <w:r w:rsidRPr="006425AA">
        <w:rPr>
          <w:lang w:val="en-GB"/>
        </w:rPr>
        <w:t xml:space="preserve"> </w:t>
      </w:r>
      <w:proofErr w:type="spellStart"/>
      <w:r w:rsidRPr="006425AA">
        <w:rPr>
          <w:lang w:val="en-GB"/>
        </w:rPr>
        <w:t>verwenden</w:t>
      </w:r>
      <w:proofErr w:type="spellEnd"/>
      <w:r w:rsidRPr="006425AA">
        <w:rPr>
          <w:lang w:val="en-GB"/>
        </w:rPr>
        <w:t xml:space="preserve">. In </w:t>
      </w:r>
      <w:proofErr w:type="spellStart"/>
      <w:r w:rsidRPr="006425AA">
        <w:rPr>
          <w:lang w:val="en-GB"/>
        </w:rPr>
        <w:t>solchen</w:t>
      </w:r>
      <w:proofErr w:type="spellEnd"/>
      <w:r w:rsidRPr="006425AA">
        <w:rPr>
          <w:lang w:val="en-GB"/>
        </w:rPr>
        <w:t xml:space="preserve"> </w:t>
      </w:r>
      <w:proofErr w:type="spellStart"/>
      <w:r w:rsidRPr="006425AA">
        <w:rPr>
          <w:lang w:val="en-GB"/>
        </w:rPr>
        <w:t>Fällen</w:t>
      </w:r>
      <w:proofErr w:type="spellEnd"/>
      <w:r w:rsidRPr="006425AA">
        <w:rPr>
          <w:lang w:val="en-GB"/>
        </w:rPr>
        <w:t xml:space="preserve"> </w:t>
      </w:r>
      <w:proofErr w:type="spellStart"/>
      <w:r w:rsidRPr="006425AA">
        <w:rPr>
          <w:lang w:val="en-GB"/>
        </w:rPr>
        <w:t>wird</w:t>
      </w:r>
      <w:proofErr w:type="spellEnd"/>
      <w:r w:rsidRPr="006425AA">
        <w:rPr>
          <w:lang w:val="en-GB"/>
        </w:rPr>
        <w:t xml:space="preserve"> es </w:t>
      </w:r>
      <w:proofErr w:type="spellStart"/>
      <w:r w:rsidRPr="006425AA">
        <w:rPr>
          <w:lang w:val="en-GB"/>
        </w:rPr>
        <w:t>zwar</w:t>
      </w:r>
      <w:proofErr w:type="spellEnd"/>
      <w:r w:rsidRPr="006425AA">
        <w:rPr>
          <w:lang w:val="en-GB"/>
        </w:rPr>
        <w:t xml:space="preserve"> schnell, </w:t>
      </w:r>
      <w:proofErr w:type="spellStart"/>
      <w:r w:rsidRPr="006425AA">
        <w:rPr>
          <w:lang w:val="en-GB"/>
        </w:rPr>
        <w:t>aber</w:t>
      </w:r>
      <w:proofErr w:type="spellEnd"/>
      <w:r w:rsidRPr="006425AA">
        <w:rPr>
          <w:lang w:val="en-GB"/>
        </w:rPr>
        <w:t xml:space="preserve"> </w:t>
      </w:r>
      <w:proofErr w:type="spellStart"/>
      <w:r w:rsidRPr="006425AA">
        <w:rPr>
          <w:lang w:val="en-GB"/>
        </w:rPr>
        <w:t>ineffizient</w:t>
      </w:r>
      <w:proofErr w:type="spellEnd"/>
      <w:r w:rsidRPr="006425AA">
        <w:rPr>
          <w:lang w:val="en-GB"/>
        </w:rPr>
        <w:t xml:space="preserve">, </w:t>
      </w:r>
      <w:proofErr w:type="spellStart"/>
      <w:r w:rsidRPr="006425AA">
        <w:rPr>
          <w:lang w:val="en-GB"/>
        </w:rPr>
        <w:t>d.h.</w:t>
      </w:r>
      <w:proofErr w:type="spellEnd"/>
      <w:r w:rsidRPr="006425AA">
        <w:rPr>
          <w:lang w:val="en-GB"/>
        </w:rPr>
        <w:t xml:space="preserve"> die </w:t>
      </w:r>
      <w:proofErr w:type="spellStart"/>
      <w:r w:rsidRPr="006425AA">
        <w:rPr>
          <w:lang w:val="en-GB"/>
        </w:rPr>
        <w:t>Codegröße</w:t>
      </w:r>
      <w:proofErr w:type="spellEnd"/>
      <w:r w:rsidRPr="006425AA">
        <w:rPr>
          <w:lang w:val="en-GB"/>
        </w:rPr>
        <w:t xml:space="preserve"> </w:t>
      </w:r>
      <w:proofErr w:type="spellStart"/>
      <w:r w:rsidRPr="006425AA">
        <w:rPr>
          <w:lang w:val="en-GB"/>
        </w:rPr>
        <w:t>kann</w:t>
      </w:r>
      <w:proofErr w:type="spellEnd"/>
      <w:r w:rsidRPr="006425AA">
        <w:rPr>
          <w:lang w:val="en-GB"/>
        </w:rPr>
        <w:t xml:space="preserve"> </w:t>
      </w:r>
      <w:proofErr w:type="spellStart"/>
      <w:r w:rsidRPr="006425AA">
        <w:rPr>
          <w:lang w:val="en-GB"/>
        </w:rPr>
        <w:t>sehr</w:t>
      </w:r>
      <w:proofErr w:type="spellEnd"/>
      <w:r w:rsidRPr="006425AA">
        <w:rPr>
          <w:lang w:val="en-GB"/>
        </w:rPr>
        <w:t xml:space="preserve"> schnell </w:t>
      </w:r>
      <w:proofErr w:type="spellStart"/>
      <w:r w:rsidRPr="006425AA">
        <w:rPr>
          <w:lang w:val="en-GB"/>
        </w:rPr>
        <w:t>ansteigen</w:t>
      </w:r>
      <w:proofErr w:type="spellEnd"/>
      <w:r w:rsidRPr="006425AA">
        <w:rPr>
          <w:lang w:val="en-GB"/>
        </w:rPr>
        <w:t xml:space="preserve">. In </w:t>
      </w:r>
      <w:proofErr w:type="spellStart"/>
      <w:r w:rsidRPr="006425AA">
        <w:rPr>
          <w:lang w:val="en-GB"/>
        </w:rPr>
        <w:t>diesen</w:t>
      </w:r>
      <w:proofErr w:type="spellEnd"/>
      <w:r w:rsidRPr="006425AA">
        <w:rPr>
          <w:lang w:val="en-GB"/>
        </w:rPr>
        <w:t xml:space="preserve"> </w:t>
      </w:r>
      <w:proofErr w:type="spellStart"/>
      <w:r w:rsidRPr="006425AA">
        <w:rPr>
          <w:lang w:val="en-GB"/>
        </w:rPr>
        <w:t>Fällen</w:t>
      </w:r>
      <w:proofErr w:type="spellEnd"/>
      <w:r w:rsidRPr="006425AA">
        <w:rPr>
          <w:lang w:val="en-GB"/>
        </w:rPr>
        <w:t xml:space="preserve"> </w:t>
      </w:r>
      <w:proofErr w:type="spellStart"/>
      <w:r w:rsidRPr="006425AA">
        <w:rPr>
          <w:lang w:val="en-GB"/>
        </w:rPr>
        <w:t>kann</w:t>
      </w:r>
      <w:proofErr w:type="spellEnd"/>
      <w:r w:rsidRPr="006425AA">
        <w:rPr>
          <w:lang w:val="en-GB"/>
        </w:rPr>
        <w:t xml:space="preserve"> es </w:t>
      </w:r>
      <w:proofErr w:type="spellStart"/>
      <w:r w:rsidRPr="006425AA">
        <w:rPr>
          <w:lang w:val="en-GB"/>
        </w:rPr>
        <w:t>sinnvoll</w:t>
      </w:r>
      <w:proofErr w:type="spellEnd"/>
      <w:r w:rsidRPr="006425AA">
        <w:rPr>
          <w:lang w:val="en-GB"/>
        </w:rPr>
        <w:t xml:space="preserve"> sein, </w:t>
      </w:r>
      <w:proofErr w:type="spellStart"/>
      <w:r w:rsidRPr="006425AA">
        <w:rPr>
          <w:lang w:val="en-GB"/>
        </w:rPr>
        <w:t>dass</w:t>
      </w:r>
      <w:proofErr w:type="spellEnd"/>
      <w:r w:rsidRPr="006425AA">
        <w:rPr>
          <w:lang w:val="en-GB"/>
        </w:rPr>
        <w:t xml:space="preserve"> alle </w:t>
      </w:r>
      <w:proofErr w:type="spellStart"/>
      <w:r w:rsidRPr="006425AA">
        <w:rPr>
          <w:lang w:val="en-GB"/>
        </w:rPr>
        <w:t>Instanzen</w:t>
      </w:r>
      <w:proofErr w:type="spellEnd"/>
      <w:r w:rsidRPr="006425AA">
        <w:rPr>
          <w:lang w:val="en-GB"/>
        </w:rPr>
        <w:t xml:space="preserve"> </w:t>
      </w:r>
      <w:proofErr w:type="spellStart"/>
      <w:r w:rsidRPr="006425AA">
        <w:rPr>
          <w:lang w:val="en-GB"/>
        </w:rPr>
        <w:t>eine</w:t>
      </w:r>
      <w:proofErr w:type="spellEnd"/>
      <w:r w:rsidRPr="006425AA">
        <w:rPr>
          <w:lang w:val="en-GB"/>
        </w:rPr>
        <w:t xml:space="preserve"> </w:t>
      </w:r>
      <w:proofErr w:type="spellStart"/>
      <w:r w:rsidRPr="006425AA">
        <w:rPr>
          <w:lang w:val="en-GB"/>
        </w:rPr>
        <w:t>einzige</w:t>
      </w:r>
      <w:proofErr w:type="spellEnd"/>
      <w:r w:rsidRPr="006425AA">
        <w:rPr>
          <w:lang w:val="en-GB"/>
        </w:rPr>
        <w:t xml:space="preserve"> </w:t>
      </w:r>
      <w:proofErr w:type="spellStart"/>
      <w:r w:rsidRPr="006425AA">
        <w:rPr>
          <w:lang w:val="en-GB"/>
        </w:rPr>
        <w:t>Kopie</w:t>
      </w:r>
      <w:proofErr w:type="spellEnd"/>
      <w:r w:rsidRPr="006425AA">
        <w:rPr>
          <w:lang w:val="en-GB"/>
        </w:rPr>
        <w:t xml:space="preserve"> der </w:t>
      </w:r>
      <w:proofErr w:type="spellStart"/>
      <w:r w:rsidRPr="006425AA">
        <w:rPr>
          <w:lang w:val="en-GB"/>
        </w:rPr>
        <w:t>Funktion</w:t>
      </w:r>
      <w:proofErr w:type="spellEnd"/>
      <w:r w:rsidRPr="006425AA">
        <w:rPr>
          <w:lang w:val="en-GB"/>
        </w:rPr>
        <w:t xml:space="preserve"> </w:t>
      </w:r>
      <w:proofErr w:type="spellStart"/>
      <w:r w:rsidRPr="006425AA">
        <w:rPr>
          <w:lang w:val="en-GB"/>
        </w:rPr>
        <w:t>oder</w:t>
      </w:r>
      <w:proofErr w:type="spellEnd"/>
      <w:r w:rsidRPr="006425AA">
        <w:rPr>
          <w:lang w:val="en-GB"/>
        </w:rPr>
        <w:t xml:space="preserve"> </w:t>
      </w:r>
      <w:proofErr w:type="spellStart"/>
      <w:r w:rsidRPr="006425AA">
        <w:rPr>
          <w:lang w:val="en-GB"/>
        </w:rPr>
        <w:t>Prozedur</w:t>
      </w:r>
      <w:proofErr w:type="spellEnd"/>
      <w:r w:rsidRPr="006425AA">
        <w:rPr>
          <w:lang w:val="en-GB"/>
        </w:rPr>
        <w:t xml:space="preserve"> </w:t>
      </w:r>
      <w:proofErr w:type="spellStart"/>
      <w:r w:rsidRPr="006425AA">
        <w:rPr>
          <w:lang w:val="en-GB"/>
        </w:rPr>
        <w:t>verwenden</w:t>
      </w:r>
      <w:proofErr w:type="spellEnd"/>
      <w:r w:rsidRPr="006425AA">
        <w:rPr>
          <w:lang w:val="en-GB"/>
        </w:rPr>
        <w:t xml:space="preserve">. Dies </w:t>
      </w:r>
      <w:proofErr w:type="spellStart"/>
      <w:r w:rsidRPr="006425AA">
        <w:rPr>
          <w:lang w:val="en-GB"/>
        </w:rPr>
        <w:t>wird</w:t>
      </w:r>
      <w:proofErr w:type="spellEnd"/>
      <w:r w:rsidRPr="006425AA">
        <w:rPr>
          <w:lang w:val="en-GB"/>
        </w:rPr>
        <w:t xml:space="preserve"> </w:t>
      </w:r>
      <w:proofErr w:type="spellStart"/>
      <w:r w:rsidRPr="006425AA">
        <w:rPr>
          <w:lang w:val="en-GB"/>
        </w:rPr>
        <w:t>durch</w:t>
      </w:r>
      <w:proofErr w:type="spellEnd"/>
      <w:r w:rsidRPr="006425AA">
        <w:rPr>
          <w:lang w:val="en-GB"/>
        </w:rPr>
        <w:t xml:space="preserve"> die </w:t>
      </w:r>
      <w:proofErr w:type="spellStart"/>
      <w:r w:rsidRPr="006425AA">
        <w:rPr>
          <w:lang w:val="en-GB"/>
        </w:rPr>
        <w:t>Verwendung</w:t>
      </w:r>
      <w:proofErr w:type="spellEnd"/>
      <w:r w:rsidRPr="006425AA">
        <w:rPr>
          <w:lang w:val="en-GB"/>
        </w:rPr>
        <w:t xml:space="preserve"> des </w:t>
      </w:r>
      <w:proofErr w:type="spellStart"/>
      <w:r w:rsidRPr="006425AA">
        <w:rPr>
          <w:lang w:val="en-GB"/>
        </w:rPr>
        <w:t>Schlüsselworts</w:t>
      </w:r>
      <w:proofErr w:type="spellEnd"/>
      <w:r w:rsidRPr="006425AA">
        <w:rPr>
          <w:lang w:val="en-GB"/>
        </w:rPr>
        <w:t xml:space="preserve"> record </w:t>
      </w:r>
      <w:proofErr w:type="spellStart"/>
      <w:r w:rsidRPr="006425AA">
        <w:rPr>
          <w:lang w:val="en-GB"/>
        </w:rPr>
        <w:t>vor</w:t>
      </w:r>
      <w:proofErr w:type="spellEnd"/>
      <w:r w:rsidRPr="006425AA">
        <w:rPr>
          <w:lang w:val="en-GB"/>
        </w:rPr>
        <w:t xml:space="preserve"> </w:t>
      </w:r>
      <w:proofErr w:type="spellStart"/>
      <w:r w:rsidRPr="006425AA">
        <w:rPr>
          <w:lang w:val="en-GB"/>
        </w:rPr>
        <w:t>dem</w:t>
      </w:r>
      <w:proofErr w:type="spellEnd"/>
      <w:r w:rsidRPr="006425AA">
        <w:rPr>
          <w:lang w:val="en-GB"/>
        </w:rPr>
        <w:t xml:space="preserve"> </w:t>
      </w:r>
      <w:proofErr w:type="spellStart"/>
      <w:r w:rsidRPr="006425AA">
        <w:rPr>
          <w:lang w:val="en-GB"/>
        </w:rPr>
        <w:t>Schlüsselwort</w:t>
      </w:r>
      <w:proofErr w:type="spellEnd"/>
      <w:r w:rsidRPr="006425AA">
        <w:rPr>
          <w:lang w:val="en-GB"/>
        </w:rPr>
        <w:t xml:space="preserve"> function </w:t>
      </w:r>
      <w:proofErr w:type="spellStart"/>
      <w:r w:rsidRPr="006425AA">
        <w:rPr>
          <w:lang w:val="en-GB"/>
        </w:rPr>
        <w:t>oder</w:t>
      </w:r>
      <w:proofErr w:type="spellEnd"/>
      <w:r w:rsidRPr="006425AA">
        <w:rPr>
          <w:lang w:val="en-GB"/>
        </w:rPr>
        <w:t xml:space="preserve"> procedure </w:t>
      </w:r>
      <w:proofErr w:type="spellStart"/>
      <w:r w:rsidRPr="006425AA">
        <w:rPr>
          <w:lang w:val="en-GB"/>
        </w:rPr>
        <w:t>erreicht</w:t>
      </w:r>
      <w:proofErr w:type="spellEnd"/>
      <w:r w:rsidRPr="006425AA">
        <w:rPr>
          <w:lang w:val="en-GB"/>
        </w:rPr>
        <w:t>.</w:t>
      </w:r>
    </w:p>
    <w:p w14:paraId="3925E411" w14:textId="77777777" w:rsidR="006425AA" w:rsidRDefault="006425AA" w:rsidP="006425AA">
      <w:pPr>
        <w:pStyle w:val="Base"/>
        <w:rPr>
          <w:lang w:val="en-GB"/>
        </w:rPr>
      </w:pPr>
      <w:r>
        <w:rPr>
          <w:lang w:val="en-GB"/>
        </w:rPr>
        <w:t xml:space="preserve">  tUSART = </w:t>
      </w:r>
      <w:r>
        <w:rPr>
          <w:b/>
          <w:bCs/>
          <w:lang w:val="en-GB"/>
        </w:rPr>
        <w:t>record</w:t>
      </w:r>
      <w:r>
        <w:rPr>
          <w:lang w:val="en-GB"/>
        </w:rPr>
        <w:t xml:space="preserve">&lt; var </w:t>
      </w:r>
      <w:proofErr w:type="spellStart"/>
      <w:proofErr w:type="gramStart"/>
      <w:r>
        <w:rPr>
          <w:lang w:val="en-GB"/>
        </w:rPr>
        <w:t>UsesUSART</w:t>
      </w:r>
      <w:proofErr w:type="spellEnd"/>
      <w:r>
        <w:rPr>
          <w:lang w:val="en-GB"/>
        </w:rPr>
        <w:t xml:space="preserve"> :</w:t>
      </w:r>
      <w:proofErr w:type="gramEnd"/>
      <w:r>
        <w:rPr>
          <w:lang w:val="en-GB"/>
        </w:rPr>
        <w:t xml:space="preserve"> </w:t>
      </w:r>
      <w:proofErr w:type="spellStart"/>
      <w:r>
        <w:rPr>
          <w:lang w:val="en-GB"/>
        </w:rPr>
        <w:t>tLL_USART</w:t>
      </w:r>
      <w:proofErr w:type="spellEnd"/>
      <w:r>
        <w:rPr>
          <w:lang w:val="en-GB"/>
        </w:rPr>
        <w:t>&lt;&gt; = USART0;</w:t>
      </w:r>
    </w:p>
    <w:p w14:paraId="7DAB2A20" w14:textId="77777777" w:rsidR="006425AA" w:rsidRDefault="006425AA" w:rsidP="006425AA">
      <w:pPr>
        <w:pStyle w:val="Base"/>
        <w:rPr>
          <w:lang w:val="en-GB"/>
        </w:rPr>
      </w:pPr>
      <w:r>
        <w:rPr>
          <w:lang w:val="en-GB"/>
        </w:rPr>
        <w:t xml:space="preserve">                   </w:t>
      </w:r>
      <w:proofErr w:type="gramStart"/>
      <w:r>
        <w:rPr>
          <w:lang w:val="en-GB"/>
        </w:rPr>
        <w:t>RX :</w:t>
      </w:r>
      <w:proofErr w:type="gramEnd"/>
      <w:r>
        <w:rPr>
          <w:lang w:val="en-GB"/>
        </w:rPr>
        <w:t xml:space="preserve"> interrupt = USART0_RXC;</w:t>
      </w:r>
    </w:p>
    <w:p w14:paraId="2A7C188B" w14:textId="77777777" w:rsidR="006425AA" w:rsidRDefault="006425AA" w:rsidP="006425AA">
      <w:pPr>
        <w:pStyle w:val="Base"/>
        <w:rPr>
          <w:lang w:val="en-GB"/>
        </w:rPr>
      </w:pPr>
      <w:r>
        <w:rPr>
          <w:lang w:val="en-GB"/>
        </w:rPr>
        <w:t xml:space="preserve">                   </w:t>
      </w:r>
      <w:proofErr w:type="spellStart"/>
      <w:proofErr w:type="gramStart"/>
      <w:r>
        <w:rPr>
          <w:lang w:val="en-GB"/>
        </w:rPr>
        <w:t>RxBuffSize</w:t>
      </w:r>
      <w:proofErr w:type="spellEnd"/>
      <w:r>
        <w:rPr>
          <w:lang w:val="en-GB"/>
        </w:rPr>
        <w:t xml:space="preserve"> :</w:t>
      </w:r>
      <w:proofErr w:type="gramEnd"/>
      <w:r>
        <w:rPr>
          <w:lang w:val="en-GB"/>
        </w:rPr>
        <w:t xml:space="preserve"> byte = 8&gt;</w:t>
      </w:r>
    </w:p>
    <w:p w14:paraId="75C65D57" w14:textId="77777777" w:rsidR="006425AA" w:rsidRDefault="006425AA" w:rsidP="006425AA">
      <w:pPr>
        <w:pStyle w:val="Base"/>
        <w:rPr>
          <w:lang w:val="en-GB"/>
        </w:rPr>
      </w:pPr>
      <w:r>
        <w:rPr>
          <w:lang w:val="en-GB"/>
        </w:rPr>
        <w:lastRenderedPageBreak/>
        <w:t xml:space="preserve">  </w:t>
      </w:r>
      <w:r>
        <w:rPr>
          <w:b/>
          <w:bCs/>
          <w:lang w:val="en-GB"/>
        </w:rPr>
        <w:t>private</w:t>
      </w:r>
    </w:p>
    <w:p w14:paraId="55F7D26F" w14:textId="77777777" w:rsidR="006425AA" w:rsidRDefault="006425AA" w:rsidP="006425AA">
      <w:pPr>
        <w:pStyle w:val="Base"/>
        <w:rPr>
          <w:lang w:val="en-GB"/>
        </w:rPr>
      </w:pPr>
      <w:r>
        <w:rPr>
          <w:lang w:val="en-GB"/>
        </w:rPr>
        <w:t xml:space="preserve">    </w:t>
      </w:r>
      <w:proofErr w:type="spellStart"/>
      <w:r>
        <w:rPr>
          <w:lang w:val="en-GB"/>
        </w:rPr>
        <w:t>fRXRP</w:t>
      </w:r>
      <w:proofErr w:type="spellEnd"/>
      <w:r>
        <w:rPr>
          <w:lang w:val="en-GB"/>
        </w:rPr>
        <w:t xml:space="preserve">    </w:t>
      </w:r>
      <w:proofErr w:type="gramStart"/>
      <w:r>
        <w:rPr>
          <w:lang w:val="en-GB"/>
        </w:rPr>
        <w:t xml:space="preserve">  :</w:t>
      </w:r>
      <w:proofErr w:type="gramEnd"/>
      <w:r>
        <w:rPr>
          <w:lang w:val="en-GB"/>
        </w:rPr>
        <w:t xml:space="preserve"> byte; // RX Read </w:t>
      </w:r>
      <w:proofErr w:type="spellStart"/>
      <w:r>
        <w:rPr>
          <w:lang w:val="en-GB"/>
        </w:rPr>
        <w:t>Ptr</w:t>
      </w:r>
      <w:proofErr w:type="spellEnd"/>
    </w:p>
    <w:p w14:paraId="1F50C1AB" w14:textId="77777777" w:rsidR="006425AA" w:rsidRDefault="006425AA" w:rsidP="006425AA">
      <w:pPr>
        <w:pStyle w:val="Base"/>
        <w:rPr>
          <w:lang w:val="en-GB"/>
        </w:rPr>
      </w:pPr>
      <w:r>
        <w:rPr>
          <w:lang w:val="en-GB"/>
        </w:rPr>
        <w:t xml:space="preserve">    </w:t>
      </w:r>
      <w:proofErr w:type="spellStart"/>
      <w:r>
        <w:rPr>
          <w:lang w:val="en-GB"/>
        </w:rPr>
        <w:t>fRXWP</w:t>
      </w:r>
      <w:proofErr w:type="spellEnd"/>
      <w:r>
        <w:rPr>
          <w:lang w:val="en-GB"/>
        </w:rPr>
        <w:t xml:space="preserve">    </w:t>
      </w:r>
      <w:proofErr w:type="gramStart"/>
      <w:r>
        <w:rPr>
          <w:lang w:val="en-GB"/>
        </w:rPr>
        <w:t xml:space="preserve">  :</w:t>
      </w:r>
      <w:proofErr w:type="gramEnd"/>
      <w:r>
        <w:rPr>
          <w:lang w:val="en-GB"/>
        </w:rPr>
        <w:t xml:space="preserve"> byte; // RX write </w:t>
      </w:r>
      <w:proofErr w:type="spellStart"/>
      <w:r>
        <w:rPr>
          <w:lang w:val="en-GB"/>
        </w:rPr>
        <w:t>Ptr</w:t>
      </w:r>
      <w:proofErr w:type="spellEnd"/>
    </w:p>
    <w:p w14:paraId="782292B0" w14:textId="77777777" w:rsidR="006425AA" w:rsidRDefault="006425AA" w:rsidP="006425AA">
      <w:pPr>
        <w:pStyle w:val="Base"/>
        <w:rPr>
          <w:lang w:val="en-GB"/>
        </w:rPr>
      </w:pPr>
      <w:r>
        <w:rPr>
          <w:lang w:val="en-GB"/>
        </w:rPr>
        <w:t xml:space="preserve">    </w:t>
      </w:r>
      <w:proofErr w:type="spellStart"/>
      <w:proofErr w:type="gramStart"/>
      <w:r>
        <w:rPr>
          <w:lang w:val="en-GB"/>
        </w:rPr>
        <w:t>fRXBuffer</w:t>
      </w:r>
      <w:proofErr w:type="spellEnd"/>
      <w:r>
        <w:rPr>
          <w:lang w:val="en-GB"/>
        </w:rPr>
        <w:t xml:space="preserve"> :</w:t>
      </w:r>
      <w:proofErr w:type="gramEnd"/>
      <w:r>
        <w:rPr>
          <w:lang w:val="en-GB"/>
        </w:rPr>
        <w:t xml:space="preserve"> array[ 0..RxBuffSize - 1] of byte;</w:t>
      </w:r>
    </w:p>
    <w:p w14:paraId="61625469" w14:textId="77777777" w:rsidR="006425AA" w:rsidRDefault="006425AA" w:rsidP="006425AA">
      <w:pPr>
        <w:pStyle w:val="Base"/>
        <w:rPr>
          <w:lang w:val="en-GB"/>
        </w:rPr>
      </w:pPr>
      <w:r>
        <w:rPr>
          <w:lang w:val="en-GB"/>
        </w:rPr>
        <w:t xml:space="preserve">    </w:t>
      </w:r>
      <w:proofErr w:type="spellStart"/>
      <w:r>
        <w:rPr>
          <w:lang w:val="en-GB"/>
        </w:rPr>
        <w:t>fError</w:t>
      </w:r>
      <w:proofErr w:type="spellEnd"/>
      <w:r>
        <w:rPr>
          <w:lang w:val="en-GB"/>
        </w:rPr>
        <w:t xml:space="preserve"> </w:t>
      </w:r>
      <w:proofErr w:type="gramStart"/>
      <w:r>
        <w:rPr>
          <w:lang w:val="en-GB"/>
        </w:rPr>
        <w:t xml:space="preserve">  :</w:t>
      </w:r>
      <w:proofErr w:type="gramEnd"/>
      <w:r>
        <w:rPr>
          <w:lang w:val="en-GB"/>
        </w:rPr>
        <w:t xml:space="preserve"> </w:t>
      </w:r>
      <w:proofErr w:type="spellStart"/>
      <w:r>
        <w:rPr>
          <w:lang w:val="en-GB"/>
        </w:rPr>
        <w:t>tUSART_ERR</w:t>
      </w:r>
      <w:proofErr w:type="spellEnd"/>
      <w:r>
        <w:rPr>
          <w:lang w:val="en-GB"/>
        </w:rPr>
        <w:t>;</w:t>
      </w:r>
    </w:p>
    <w:p w14:paraId="144D1E55" w14:textId="77777777" w:rsidR="006425AA" w:rsidRDefault="006425AA" w:rsidP="006425AA">
      <w:pPr>
        <w:pStyle w:val="Base"/>
        <w:rPr>
          <w:lang w:val="en-GB"/>
        </w:rPr>
      </w:pPr>
      <w:r>
        <w:rPr>
          <w:lang w:val="en-GB"/>
        </w:rPr>
        <w:t xml:space="preserve">    </w:t>
      </w:r>
      <w:r>
        <w:rPr>
          <w:b/>
          <w:bCs/>
          <w:lang w:val="en-GB"/>
        </w:rPr>
        <w:t>record</w:t>
      </w:r>
      <w:r>
        <w:rPr>
          <w:lang w:val="en-GB"/>
        </w:rPr>
        <w:t xml:space="preserve"> </w:t>
      </w:r>
      <w:r>
        <w:rPr>
          <w:b/>
          <w:bCs/>
          <w:lang w:val="en-GB"/>
        </w:rPr>
        <w:t>procedure</w:t>
      </w:r>
      <w:r>
        <w:rPr>
          <w:lang w:val="en-GB"/>
        </w:rPr>
        <w:t xml:space="preserve"> </w:t>
      </w:r>
      <w:proofErr w:type="spellStart"/>
      <w:proofErr w:type="gramStart"/>
      <w:r>
        <w:rPr>
          <w:lang w:val="en-GB"/>
        </w:rPr>
        <w:t>SetError</w:t>
      </w:r>
      <w:proofErr w:type="spellEnd"/>
      <w:r>
        <w:rPr>
          <w:lang w:val="en-GB"/>
        </w:rPr>
        <w:t>( Value</w:t>
      </w:r>
      <w:proofErr w:type="gramEnd"/>
      <w:r>
        <w:rPr>
          <w:lang w:val="en-GB"/>
        </w:rPr>
        <w:t xml:space="preserve"> : </w:t>
      </w:r>
      <w:proofErr w:type="spellStart"/>
      <w:r>
        <w:rPr>
          <w:lang w:val="en-GB"/>
        </w:rPr>
        <w:t>tUSART_ERR</w:t>
      </w:r>
      <w:proofErr w:type="spellEnd"/>
      <w:r>
        <w:rPr>
          <w:lang w:val="en-GB"/>
        </w:rPr>
        <w:t xml:space="preserve"> );</w:t>
      </w:r>
    </w:p>
    <w:p w14:paraId="6D9162B7" w14:textId="77777777" w:rsidR="006425AA" w:rsidRDefault="006425AA" w:rsidP="006425AA">
      <w:pPr>
        <w:pStyle w:val="Base"/>
        <w:rPr>
          <w:lang w:val="en-GB"/>
        </w:rPr>
      </w:pPr>
      <w:r>
        <w:rPr>
          <w:lang w:val="en-GB"/>
        </w:rPr>
        <w:t xml:space="preserve">  </w:t>
      </w:r>
      <w:r>
        <w:rPr>
          <w:b/>
          <w:bCs/>
          <w:lang w:val="en-GB"/>
        </w:rPr>
        <w:t>public</w:t>
      </w:r>
    </w:p>
    <w:p w14:paraId="7D84FD63" w14:textId="77777777" w:rsidR="006425AA" w:rsidRDefault="006425AA" w:rsidP="006425AA">
      <w:pPr>
        <w:pStyle w:val="Base"/>
        <w:rPr>
          <w:lang w:val="en-GB"/>
        </w:rPr>
      </w:pPr>
      <w:r>
        <w:rPr>
          <w:lang w:val="en-GB"/>
        </w:rPr>
        <w:t xml:space="preserve">    </w:t>
      </w:r>
      <w:r>
        <w:rPr>
          <w:b/>
          <w:bCs/>
          <w:lang w:val="en-GB"/>
        </w:rPr>
        <w:t>property</w:t>
      </w:r>
      <w:r>
        <w:rPr>
          <w:lang w:val="en-GB"/>
        </w:rPr>
        <w:t xml:space="preserve"> </w:t>
      </w:r>
      <w:proofErr w:type="gramStart"/>
      <w:r>
        <w:rPr>
          <w:lang w:val="en-GB"/>
        </w:rPr>
        <w:t>Error :</w:t>
      </w:r>
      <w:proofErr w:type="gramEnd"/>
      <w:r>
        <w:rPr>
          <w:lang w:val="en-GB"/>
        </w:rPr>
        <w:t xml:space="preserve"> </w:t>
      </w:r>
      <w:proofErr w:type="spellStart"/>
      <w:r>
        <w:rPr>
          <w:lang w:val="en-GB"/>
        </w:rPr>
        <w:t>tUSART_ERR</w:t>
      </w:r>
      <w:proofErr w:type="spellEnd"/>
    </w:p>
    <w:p w14:paraId="71F9C95B" w14:textId="77777777" w:rsidR="006425AA" w:rsidRDefault="006425AA" w:rsidP="006425AA">
      <w:pPr>
        <w:pStyle w:val="Base"/>
        <w:rPr>
          <w:lang w:val="en-GB"/>
        </w:rPr>
      </w:pPr>
      <w:r>
        <w:rPr>
          <w:lang w:val="en-GB"/>
        </w:rPr>
        <w:t xml:space="preserve">             </w:t>
      </w:r>
      <w:r>
        <w:rPr>
          <w:b/>
          <w:bCs/>
          <w:lang w:val="en-GB"/>
        </w:rPr>
        <w:t>read</w:t>
      </w:r>
      <w:r>
        <w:rPr>
          <w:lang w:val="en-GB"/>
        </w:rPr>
        <w:t xml:space="preserve"> </w:t>
      </w:r>
      <w:proofErr w:type="spellStart"/>
      <w:r>
        <w:rPr>
          <w:lang w:val="en-GB"/>
        </w:rPr>
        <w:t>fError</w:t>
      </w:r>
      <w:proofErr w:type="spellEnd"/>
    </w:p>
    <w:p w14:paraId="16AE94C8" w14:textId="77777777" w:rsidR="006425AA" w:rsidRDefault="006425AA" w:rsidP="006425AA">
      <w:pPr>
        <w:pStyle w:val="Base"/>
        <w:rPr>
          <w:lang w:val="en-GB"/>
        </w:rPr>
      </w:pPr>
      <w:r>
        <w:rPr>
          <w:lang w:val="en-GB"/>
        </w:rPr>
        <w:t xml:space="preserve">             </w:t>
      </w:r>
      <w:r>
        <w:rPr>
          <w:b/>
          <w:bCs/>
          <w:lang w:val="en-GB"/>
        </w:rPr>
        <w:t>write</w:t>
      </w:r>
      <w:r>
        <w:rPr>
          <w:lang w:val="en-GB"/>
        </w:rPr>
        <w:t xml:space="preserve"> </w:t>
      </w:r>
      <w:proofErr w:type="spellStart"/>
      <w:r>
        <w:rPr>
          <w:lang w:val="en-GB"/>
        </w:rPr>
        <w:t>SetError</w:t>
      </w:r>
      <w:proofErr w:type="spellEnd"/>
      <w:r>
        <w:rPr>
          <w:lang w:val="en-GB"/>
        </w:rPr>
        <w:t>;</w:t>
      </w:r>
    </w:p>
    <w:p w14:paraId="428E85B6" w14:textId="77777777" w:rsidR="006425AA" w:rsidRDefault="006425AA" w:rsidP="006425AA">
      <w:pPr>
        <w:pStyle w:val="Base"/>
        <w:rPr>
          <w:lang w:val="en-GB"/>
        </w:rPr>
      </w:pPr>
      <w:r>
        <w:rPr>
          <w:lang w:val="en-GB"/>
        </w:rPr>
        <w:t xml:space="preserve">    …</w:t>
      </w:r>
    </w:p>
    <w:p w14:paraId="70AC74C6" w14:textId="77777777" w:rsidR="006425AA" w:rsidRDefault="006425AA" w:rsidP="006425AA">
      <w:pPr>
        <w:pStyle w:val="Base"/>
        <w:rPr>
          <w:lang w:val="en-GB"/>
        </w:rPr>
      </w:pPr>
      <w:r>
        <w:rPr>
          <w:lang w:val="en-GB"/>
        </w:rPr>
        <w:t xml:space="preserve">  </w:t>
      </w:r>
      <w:r>
        <w:rPr>
          <w:b/>
          <w:bCs/>
          <w:lang w:val="en-GB"/>
        </w:rPr>
        <w:t>end</w:t>
      </w:r>
      <w:r>
        <w:rPr>
          <w:lang w:val="en-GB"/>
        </w:rPr>
        <w:t>;</w:t>
      </w:r>
    </w:p>
    <w:p w14:paraId="2308D215" w14:textId="77777777" w:rsidR="006425AA" w:rsidRDefault="006425AA" w:rsidP="006425AA">
      <w:pPr>
        <w:pStyle w:val="Base"/>
        <w:rPr>
          <w:lang w:val="en-GB"/>
        </w:rPr>
      </w:pPr>
    </w:p>
    <w:p w14:paraId="43118AE6" w14:textId="77777777" w:rsidR="006425AA" w:rsidRPr="006425AA" w:rsidRDefault="006425AA" w:rsidP="006425AA">
      <w:pPr>
        <w:rPr>
          <w:lang w:val="en-GB"/>
        </w:rPr>
      </w:pPr>
      <w:proofErr w:type="spellStart"/>
      <w:r w:rsidRPr="006425AA">
        <w:rPr>
          <w:lang w:val="en-GB"/>
        </w:rPr>
        <w:t>Beachten</w:t>
      </w:r>
      <w:proofErr w:type="spellEnd"/>
      <w:r w:rsidRPr="006425AA">
        <w:rPr>
          <w:lang w:val="en-GB"/>
        </w:rPr>
        <w:t xml:space="preserve"> Sie, </w:t>
      </w:r>
      <w:proofErr w:type="spellStart"/>
      <w:r w:rsidRPr="006425AA">
        <w:rPr>
          <w:lang w:val="en-GB"/>
        </w:rPr>
        <w:t>dass</w:t>
      </w:r>
      <w:proofErr w:type="spellEnd"/>
      <w:r w:rsidRPr="006425AA">
        <w:rPr>
          <w:lang w:val="en-GB"/>
        </w:rPr>
        <w:t xml:space="preserve"> dies </w:t>
      </w:r>
      <w:proofErr w:type="spellStart"/>
      <w:r w:rsidRPr="006425AA">
        <w:rPr>
          <w:lang w:val="en-GB"/>
        </w:rPr>
        <w:t>nur</w:t>
      </w:r>
      <w:proofErr w:type="spellEnd"/>
      <w:r w:rsidRPr="006425AA">
        <w:rPr>
          <w:lang w:val="en-GB"/>
        </w:rPr>
        <w:t xml:space="preserve"> in der </w:t>
      </w:r>
      <w:proofErr w:type="spellStart"/>
      <w:r w:rsidRPr="006425AA">
        <w:rPr>
          <w:lang w:val="en-GB"/>
        </w:rPr>
        <w:t>Datensatzdefinition</w:t>
      </w:r>
      <w:proofErr w:type="spellEnd"/>
      <w:r w:rsidRPr="006425AA">
        <w:rPr>
          <w:lang w:val="en-GB"/>
        </w:rPr>
        <w:t xml:space="preserve"> und </w:t>
      </w:r>
      <w:proofErr w:type="spellStart"/>
      <w:r w:rsidRPr="006425AA">
        <w:rPr>
          <w:lang w:val="en-GB"/>
        </w:rPr>
        <w:t>nicht</w:t>
      </w:r>
      <w:proofErr w:type="spellEnd"/>
      <w:r w:rsidRPr="006425AA">
        <w:rPr>
          <w:lang w:val="en-GB"/>
        </w:rPr>
        <w:t xml:space="preserve"> </w:t>
      </w:r>
      <w:proofErr w:type="spellStart"/>
      <w:r w:rsidRPr="006425AA">
        <w:rPr>
          <w:lang w:val="en-GB"/>
        </w:rPr>
        <w:t>im</w:t>
      </w:r>
      <w:proofErr w:type="spellEnd"/>
      <w:r w:rsidRPr="006425AA">
        <w:rPr>
          <w:lang w:val="en-GB"/>
        </w:rPr>
        <w:t xml:space="preserve"> </w:t>
      </w:r>
      <w:proofErr w:type="spellStart"/>
      <w:r w:rsidRPr="006425AA">
        <w:rPr>
          <w:lang w:val="en-GB"/>
        </w:rPr>
        <w:t>Implementierungsabschnitt</w:t>
      </w:r>
      <w:proofErr w:type="spellEnd"/>
      <w:r w:rsidRPr="006425AA">
        <w:rPr>
          <w:lang w:val="en-GB"/>
        </w:rPr>
        <w:t xml:space="preserve"> </w:t>
      </w:r>
      <w:proofErr w:type="spellStart"/>
      <w:r w:rsidRPr="006425AA">
        <w:rPr>
          <w:lang w:val="en-GB"/>
        </w:rPr>
        <w:t>angegeben</w:t>
      </w:r>
      <w:proofErr w:type="spellEnd"/>
      <w:r w:rsidRPr="006425AA">
        <w:rPr>
          <w:lang w:val="en-GB"/>
        </w:rPr>
        <w:t xml:space="preserve"> </w:t>
      </w:r>
      <w:proofErr w:type="spellStart"/>
      <w:r w:rsidRPr="006425AA">
        <w:rPr>
          <w:lang w:val="en-GB"/>
        </w:rPr>
        <w:t>ist</w:t>
      </w:r>
      <w:proofErr w:type="spellEnd"/>
      <w:r w:rsidRPr="006425AA">
        <w:rPr>
          <w:lang w:val="en-GB"/>
        </w:rPr>
        <w:t xml:space="preserve">. Dies </w:t>
      </w:r>
      <w:proofErr w:type="spellStart"/>
      <w:r w:rsidRPr="006425AA">
        <w:rPr>
          <w:lang w:val="en-GB"/>
        </w:rPr>
        <w:t>macht</w:t>
      </w:r>
      <w:proofErr w:type="spellEnd"/>
      <w:r w:rsidRPr="006425AA">
        <w:rPr>
          <w:lang w:val="en-GB"/>
        </w:rPr>
        <w:t xml:space="preserve"> die </w:t>
      </w:r>
      <w:proofErr w:type="spellStart"/>
      <w:r w:rsidRPr="006425AA">
        <w:rPr>
          <w:lang w:val="en-GB"/>
        </w:rPr>
        <w:t>Änderung</w:t>
      </w:r>
      <w:proofErr w:type="spellEnd"/>
      <w:r w:rsidRPr="006425AA">
        <w:rPr>
          <w:lang w:val="en-GB"/>
        </w:rPr>
        <w:t xml:space="preserve"> des </w:t>
      </w:r>
      <w:proofErr w:type="spellStart"/>
      <w:r w:rsidRPr="006425AA">
        <w:rPr>
          <w:lang w:val="en-GB"/>
        </w:rPr>
        <w:t>Stils</w:t>
      </w:r>
      <w:proofErr w:type="spellEnd"/>
      <w:r w:rsidRPr="006425AA">
        <w:rPr>
          <w:lang w:val="en-GB"/>
        </w:rPr>
        <w:t xml:space="preserve"> so </w:t>
      </w:r>
      <w:proofErr w:type="spellStart"/>
      <w:r w:rsidRPr="006425AA">
        <w:rPr>
          <w:lang w:val="en-GB"/>
        </w:rPr>
        <w:t>einfach</w:t>
      </w:r>
      <w:proofErr w:type="spellEnd"/>
      <w:r w:rsidRPr="006425AA">
        <w:rPr>
          <w:lang w:val="en-GB"/>
        </w:rPr>
        <w:t xml:space="preserve"> </w:t>
      </w:r>
      <w:proofErr w:type="spellStart"/>
      <w:r w:rsidRPr="006425AA">
        <w:rPr>
          <w:lang w:val="en-GB"/>
        </w:rPr>
        <w:t>wie</w:t>
      </w:r>
      <w:proofErr w:type="spellEnd"/>
      <w:r w:rsidRPr="006425AA">
        <w:rPr>
          <w:lang w:val="en-GB"/>
        </w:rPr>
        <w:t xml:space="preserve"> </w:t>
      </w:r>
      <w:proofErr w:type="spellStart"/>
      <w:r w:rsidRPr="006425AA">
        <w:rPr>
          <w:lang w:val="en-GB"/>
        </w:rPr>
        <w:t>möglich</w:t>
      </w:r>
      <w:proofErr w:type="spellEnd"/>
      <w:r w:rsidRPr="006425AA">
        <w:rPr>
          <w:lang w:val="en-GB"/>
        </w:rPr>
        <w:t>.</w:t>
      </w:r>
    </w:p>
    <w:p w14:paraId="130A6F0D" w14:textId="77777777" w:rsidR="006425AA" w:rsidRPr="006425AA" w:rsidRDefault="006425AA" w:rsidP="006425AA">
      <w:pPr>
        <w:rPr>
          <w:lang w:val="en-GB"/>
        </w:rPr>
      </w:pPr>
    </w:p>
    <w:p w14:paraId="125302DE" w14:textId="77777777" w:rsidR="006425AA" w:rsidRPr="006425AA" w:rsidRDefault="006425AA" w:rsidP="006425AA">
      <w:pPr>
        <w:rPr>
          <w:lang w:val="en-GB"/>
        </w:rPr>
      </w:pPr>
      <w:r w:rsidRPr="006425AA">
        <w:rPr>
          <w:lang w:val="en-GB"/>
        </w:rPr>
        <w:t xml:space="preserve">Denken Sie </w:t>
      </w:r>
      <w:proofErr w:type="spellStart"/>
      <w:r w:rsidRPr="006425AA">
        <w:rPr>
          <w:lang w:val="en-GB"/>
        </w:rPr>
        <w:t>daran</w:t>
      </w:r>
      <w:proofErr w:type="spellEnd"/>
      <w:r w:rsidRPr="006425AA">
        <w:rPr>
          <w:lang w:val="en-GB"/>
        </w:rPr>
        <w:t xml:space="preserve">, </w:t>
      </w:r>
      <w:proofErr w:type="spellStart"/>
      <w:r w:rsidRPr="006425AA">
        <w:rPr>
          <w:lang w:val="en-GB"/>
        </w:rPr>
        <w:t>dass</w:t>
      </w:r>
      <w:proofErr w:type="spellEnd"/>
      <w:r w:rsidRPr="006425AA">
        <w:rPr>
          <w:lang w:val="en-GB"/>
        </w:rPr>
        <w:t xml:space="preserve"> dies </w:t>
      </w:r>
      <w:proofErr w:type="spellStart"/>
      <w:r w:rsidRPr="006425AA">
        <w:rPr>
          <w:lang w:val="en-GB"/>
        </w:rPr>
        <w:t>ineffizient</w:t>
      </w:r>
      <w:proofErr w:type="spellEnd"/>
      <w:r w:rsidRPr="006425AA">
        <w:rPr>
          <w:lang w:val="en-GB"/>
        </w:rPr>
        <w:t xml:space="preserve"> </w:t>
      </w:r>
      <w:proofErr w:type="spellStart"/>
      <w:r w:rsidRPr="006425AA">
        <w:rPr>
          <w:lang w:val="en-GB"/>
        </w:rPr>
        <w:t>ist</w:t>
      </w:r>
      <w:proofErr w:type="spellEnd"/>
      <w:r w:rsidRPr="006425AA">
        <w:rPr>
          <w:lang w:val="en-GB"/>
        </w:rPr>
        <w:t xml:space="preserve">, was die </w:t>
      </w:r>
      <w:proofErr w:type="spellStart"/>
      <w:r w:rsidRPr="006425AA">
        <w:rPr>
          <w:lang w:val="en-GB"/>
        </w:rPr>
        <w:t>Geschwindigkeit</w:t>
      </w:r>
      <w:proofErr w:type="spellEnd"/>
      <w:r w:rsidRPr="006425AA">
        <w:rPr>
          <w:lang w:val="en-GB"/>
        </w:rPr>
        <w:t xml:space="preserve"> </w:t>
      </w:r>
      <w:proofErr w:type="spellStart"/>
      <w:r w:rsidRPr="006425AA">
        <w:rPr>
          <w:lang w:val="en-GB"/>
        </w:rPr>
        <w:t>angeht</w:t>
      </w:r>
      <w:proofErr w:type="spellEnd"/>
      <w:r w:rsidRPr="006425AA">
        <w:rPr>
          <w:lang w:val="en-GB"/>
        </w:rPr>
        <w:t xml:space="preserve">, und für </w:t>
      </w:r>
      <w:proofErr w:type="spellStart"/>
      <w:r w:rsidRPr="006425AA">
        <w:rPr>
          <w:lang w:val="en-GB"/>
        </w:rPr>
        <w:t>eine</w:t>
      </w:r>
      <w:proofErr w:type="spellEnd"/>
      <w:r w:rsidRPr="006425AA">
        <w:rPr>
          <w:lang w:val="en-GB"/>
        </w:rPr>
        <w:t xml:space="preserve"> </w:t>
      </w:r>
      <w:proofErr w:type="spellStart"/>
      <w:r w:rsidRPr="006425AA">
        <w:rPr>
          <w:lang w:val="en-GB"/>
        </w:rPr>
        <w:t>einzelne</w:t>
      </w:r>
      <w:proofErr w:type="spellEnd"/>
      <w:r w:rsidRPr="006425AA">
        <w:rPr>
          <w:lang w:val="en-GB"/>
        </w:rPr>
        <w:t xml:space="preserve"> </w:t>
      </w:r>
      <w:proofErr w:type="spellStart"/>
      <w:r w:rsidRPr="006425AA">
        <w:rPr>
          <w:lang w:val="en-GB"/>
        </w:rPr>
        <w:t>Instanz</w:t>
      </w:r>
      <w:proofErr w:type="spellEnd"/>
      <w:r w:rsidRPr="006425AA">
        <w:rPr>
          <w:lang w:val="en-GB"/>
        </w:rPr>
        <w:t xml:space="preserve"> </w:t>
      </w:r>
      <w:proofErr w:type="spellStart"/>
      <w:r w:rsidRPr="006425AA">
        <w:rPr>
          <w:lang w:val="en-GB"/>
        </w:rPr>
        <w:t>ist</w:t>
      </w:r>
      <w:proofErr w:type="spellEnd"/>
      <w:r w:rsidRPr="006425AA">
        <w:rPr>
          <w:lang w:val="en-GB"/>
        </w:rPr>
        <w:t xml:space="preserve"> es </w:t>
      </w:r>
      <w:proofErr w:type="spellStart"/>
      <w:r w:rsidRPr="006425AA">
        <w:rPr>
          <w:lang w:val="en-GB"/>
        </w:rPr>
        <w:t>auch</w:t>
      </w:r>
      <w:proofErr w:type="spellEnd"/>
      <w:r w:rsidRPr="006425AA">
        <w:rPr>
          <w:lang w:val="en-GB"/>
        </w:rPr>
        <w:t xml:space="preserve"> </w:t>
      </w:r>
      <w:proofErr w:type="spellStart"/>
      <w:r w:rsidRPr="006425AA">
        <w:rPr>
          <w:lang w:val="en-GB"/>
        </w:rPr>
        <w:t>ineffizient</w:t>
      </w:r>
      <w:proofErr w:type="spellEnd"/>
      <w:r w:rsidRPr="006425AA">
        <w:rPr>
          <w:lang w:val="en-GB"/>
        </w:rPr>
        <w:t xml:space="preserve"> für den Code. Erst </w:t>
      </w:r>
      <w:proofErr w:type="spellStart"/>
      <w:r w:rsidRPr="006425AA">
        <w:rPr>
          <w:lang w:val="en-GB"/>
        </w:rPr>
        <w:t>bei</w:t>
      </w:r>
      <w:proofErr w:type="spellEnd"/>
      <w:r w:rsidRPr="006425AA">
        <w:rPr>
          <w:lang w:val="en-GB"/>
        </w:rPr>
        <w:t xml:space="preserve"> </w:t>
      </w:r>
      <w:proofErr w:type="spellStart"/>
      <w:r w:rsidRPr="006425AA">
        <w:rPr>
          <w:lang w:val="en-GB"/>
        </w:rPr>
        <w:t>mehreren</w:t>
      </w:r>
      <w:proofErr w:type="spellEnd"/>
      <w:r w:rsidRPr="006425AA">
        <w:rPr>
          <w:lang w:val="en-GB"/>
        </w:rPr>
        <w:t xml:space="preserve"> </w:t>
      </w:r>
      <w:proofErr w:type="spellStart"/>
      <w:r w:rsidRPr="006425AA">
        <w:rPr>
          <w:lang w:val="en-GB"/>
        </w:rPr>
        <w:t>Instanzen</w:t>
      </w:r>
      <w:proofErr w:type="spellEnd"/>
      <w:r w:rsidRPr="006425AA">
        <w:rPr>
          <w:lang w:val="en-GB"/>
        </w:rPr>
        <w:t xml:space="preserve"> </w:t>
      </w:r>
      <w:proofErr w:type="spellStart"/>
      <w:r w:rsidRPr="006425AA">
        <w:rPr>
          <w:lang w:val="en-GB"/>
        </w:rPr>
        <w:t>wird</w:t>
      </w:r>
      <w:proofErr w:type="spellEnd"/>
      <w:r w:rsidRPr="006425AA">
        <w:rPr>
          <w:lang w:val="en-GB"/>
        </w:rPr>
        <w:t xml:space="preserve"> es </w:t>
      </w:r>
      <w:proofErr w:type="spellStart"/>
      <w:r w:rsidRPr="006425AA">
        <w:rPr>
          <w:lang w:val="en-GB"/>
        </w:rPr>
        <w:t>codeeffizient</w:t>
      </w:r>
      <w:proofErr w:type="spellEnd"/>
      <w:r w:rsidRPr="006425AA">
        <w:rPr>
          <w:lang w:val="en-GB"/>
        </w:rPr>
        <w:t>.</w:t>
      </w:r>
    </w:p>
    <w:p w14:paraId="15A1BA85" w14:textId="77777777" w:rsidR="006425AA" w:rsidRPr="006425AA" w:rsidRDefault="006425AA" w:rsidP="006425AA">
      <w:pPr>
        <w:rPr>
          <w:lang w:val="en-GB"/>
        </w:rPr>
      </w:pPr>
      <w:r w:rsidRPr="006425AA">
        <w:rPr>
          <w:lang w:val="en-GB"/>
        </w:rPr>
        <w:t>Low-Level-Skeletons und -Treiber</w:t>
      </w:r>
    </w:p>
    <w:p w14:paraId="787D38CF" w14:textId="77777777" w:rsidR="006425AA" w:rsidRPr="006425AA" w:rsidRDefault="006425AA" w:rsidP="006425AA">
      <w:pPr>
        <w:rPr>
          <w:lang w:val="en-GB"/>
        </w:rPr>
      </w:pPr>
    </w:p>
    <w:p w14:paraId="76F95BC0" w14:textId="77777777" w:rsidR="006425AA" w:rsidRPr="006425AA" w:rsidRDefault="006425AA" w:rsidP="006425AA">
      <w:pPr>
        <w:rPr>
          <w:lang w:val="en-GB"/>
        </w:rPr>
      </w:pPr>
      <w:r w:rsidRPr="006425AA">
        <w:rPr>
          <w:lang w:val="en-GB"/>
        </w:rPr>
        <w:t>Low-Level-Treiber</w:t>
      </w:r>
    </w:p>
    <w:p w14:paraId="5741CD02" w14:textId="77777777" w:rsidR="006425AA" w:rsidRPr="006425AA" w:rsidRDefault="006425AA" w:rsidP="006425AA">
      <w:pPr>
        <w:rPr>
          <w:lang w:val="en-GB"/>
        </w:rPr>
      </w:pPr>
      <w:r w:rsidRPr="006425AA">
        <w:rPr>
          <w:lang w:val="en-GB"/>
        </w:rPr>
        <w:t xml:space="preserve">Eine </w:t>
      </w:r>
      <w:proofErr w:type="spellStart"/>
      <w:r w:rsidRPr="006425AA">
        <w:rPr>
          <w:lang w:val="en-GB"/>
        </w:rPr>
        <w:t>typische</w:t>
      </w:r>
      <w:proofErr w:type="spellEnd"/>
      <w:r w:rsidRPr="006425AA">
        <w:rPr>
          <w:lang w:val="en-GB"/>
        </w:rPr>
        <w:t xml:space="preserve"> </w:t>
      </w:r>
      <w:proofErr w:type="spellStart"/>
      <w:r w:rsidRPr="006425AA">
        <w:rPr>
          <w:lang w:val="en-GB"/>
        </w:rPr>
        <w:t>Verwendung</w:t>
      </w:r>
      <w:proofErr w:type="spellEnd"/>
      <w:r w:rsidRPr="006425AA">
        <w:rPr>
          <w:lang w:val="en-GB"/>
        </w:rPr>
        <w:t xml:space="preserve"> von Skeletons </w:t>
      </w:r>
      <w:proofErr w:type="spellStart"/>
      <w:r w:rsidRPr="006425AA">
        <w:rPr>
          <w:lang w:val="en-GB"/>
        </w:rPr>
        <w:t>ist</w:t>
      </w:r>
      <w:proofErr w:type="spellEnd"/>
      <w:r w:rsidRPr="006425AA">
        <w:rPr>
          <w:lang w:val="en-GB"/>
        </w:rPr>
        <w:t xml:space="preserve"> die </w:t>
      </w:r>
      <w:proofErr w:type="spellStart"/>
      <w:r w:rsidRPr="006425AA">
        <w:rPr>
          <w:lang w:val="en-GB"/>
        </w:rPr>
        <w:t>benutzerfreundliche</w:t>
      </w:r>
      <w:proofErr w:type="spellEnd"/>
      <w:r w:rsidRPr="006425AA">
        <w:rPr>
          <w:lang w:val="en-GB"/>
        </w:rPr>
        <w:t xml:space="preserve"> </w:t>
      </w:r>
      <w:proofErr w:type="spellStart"/>
      <w:r w:rsidRPr="006425AA">
        <w:rPr>
          <w:lang w:val="en-GB"/>
        </w:rPr>
        <w:t>Abbildung</w:t>
      </w:r>
      <w:proofErr w:type="spellEnd"/>
      <w:r w:rsidRPr="006425AA">
        <w:rPr>
          <w:lang w:val="en-GB"/>
        </w:rPr>
        <w:t xml:space="preserve"> von IO-</w:t>
      </w:r>
      <w:proofErr w:type="spellStart"/>
      <w:r w:rsidRPr="006425AA">
        <w:rPr>
          <w:lang w:val="en-GB"/>
        </w:rPr>
        <w:t>Bereichen</w:t>
      </w:r>
      <w:proofErr w:type="spellEnd"/>
      <w:r w:rsidRPr="006425AA">
        <w:rPr>
          <w:lang w:val="en-GB"/>
        </w:rPr>
        <w:t xml:space="preserve"> von </w:t>
      </w:r>
      <w:proofErr w:type="spellStart"/>
      <w:r w:rsidRPr="006425AA">
        <w:rPr>
          <w:lang w:val="en-GB"/>
        </w:rPr>
        <w:t>Geräten</w:t>
      </w:r>
      <w:proofErr w:type="spellEnd"/>
      <w:r w:rsidRPr="006425AA">
        <w:rPr>
          <w:lang w:val="en-GB"/>
        </w:rPr>
        <w:t xml:space="preserve">. </w:t>
      </w:r>
      <w:proofErr w:type="spellStart"/>
      <w:r w:rsidRPr="006425AA">
        <w:rPr>
          <w:lang w:val="en-GB"/>
        </w:rPr>
        <w:t>Diese</w:t>
      </w:r>
      <w:proofErr w:type="spellEnd"/>
      <w:r w:rsidRPr="006425AA">
        <w:rPr>
          <w:lang w:val="en-GB"/>
        </w:rPr>
        <w:t xml:space="preserve"> </w:t>
      </w:r>
      <w:proofErr w:type="spellStart"/>
      <w:r w:rsidRPr="006425AA">
        <w:rPr>
          <w:lang w:val="en-GB"/>
        </w:rPr>
        <w:t>werden</w:t>
      </w:r>
      <w:proofErr w:type="spellEnd"/>
      <w:r w:rsidRPr="006425AA">
        <w:rPr>
          <w:lang w:val="en-GB"/>
        </w:rPr>
        <w:t xml:space="preserve"> </w:t>
      </w:r>
      <w:proofErr w:type="spellStart"/>
      <w:r w:rsidRPr="006425AA">
        <w:rPr>
          <w:lang w:val="en-GB"/>
        </w:rPr>
        <w:t>als</w:t>
      </w:r>
      <w:proofErr w:type="spellEnd"/>
      <w:r w:rsidRPr="006425AA">
        <w:rPr>
          <w:lang w:val="en-GB"/>
        </w:rPr>
        <w:t xml:space="preserve"> Low-Level-Treiber </w:t>
      </w:r>
      <w:proofErr w:type="spellStart"/>
      <w:r w:rsidRPr="006425AA">
        <w:rPr>
          <w:lang w:val="en-GB"/>
        </w:rPr>
        <w:t>bezeichnet</w:t>
      </w:r>
      <w:proofErr w:type="spellEnd"/>
      <w:r w:rsidRPr="006425AA">
        <w:rPr>
          <w:lang w:val="en-GB"/>
        </w:rPr>
        <w:t xml:space="preserve">. </w:t>
      </w:r>
      <w:proofErr w:type="spellStart"/>
      <w:r w:rsidRPr="006425AA">
        <w:rPr>
          <w:lang w:val="en-GB"/>
        </w:rPr>
        <w:t>Diese</w:t>
      </w:r>
      <w:proofErr w:type="spellEnd"/>
      <w:r w:rsidRPr="006425AA">
        <w:rPr>
          <w:lang w:val="en-GB"/>
        </w:rPr>
        <w:t xml:space="preserve"> </w:t>
      </w:r>
      <w:proofErr w:type="spellStart"/>
      <w:r w:rsidRPr="006425AA">
        <w:rPr>
          <w:lang w:val="en-GB"/>
        </w:rPr>
        <w:t>werden</w:t>
      </w:r>
      <w:proofErr w:type="spellEnd"/>
      <w:r w:rsidRPr="006425AA">
        <w:rPr>
          <w:lang w:val="en-GB"/>
        </w:rPr>
        <w:t xml:space="preserve"> in </w:t>
      </w:r>
      <w:proofErr w:type="spellStart"/>
      <w:r w:rsidRPr="006425AA">
        <w:rPr>
          <w:lang w:val="en-GB"/>
        </w:rPr>
        <w:t>einem</w:t>
      </w:r>
      <w:proofErr w:type="spellEnd"/>
      <w:r w:rsidRPr="006425AA">
        <w:rPr>
          <w:lang w:val="en-GB"/>
        </w:rPr>
        <w:t xml:space="preserve"> </w:t>
      </w:r>
      <w:proofErr w:type="spellStart"/>
      <w:r w:rsidRPr="006425AA">
        <w:rPr>
          <w:lang w:val="en-GB"/>
        </w:rPr>
        <w:t>speziellen</w:t>
      </w:r>
      <w:proofErr w:type="spellEnd"/>
      <w:r w:rsidRPr="006425AA">
        <w:rPr>
          <w:lang w:val="en-GB"/>
        </w:rPr>
        <w:t xml:space="preserve"> </w:t>
      </w:r>
      <w:proofErr w:type="spellStart"/>
      <w:r w:rsidRPr="006425AA">
        <w:rPr>
          <w:lang w:val="en-GB"/>
        </w:rPr>
        <w:t>Verzeichnis</w:t>
      </w:r>
      <w:proofErr w:type="spellEnd"/>
      <w:r w:rsidRPr="006425AA">
        <w:rPr>
          <w:lang w:val="en-GB"/>
        </w:rPr>
        <w:t xml:space="preserve"> </w:t>
      </w:r>
      <w:proofErr w:type="spellStart"/>
      <w:r w:rsidRPr="006425AA">
        <w:rPr>
          <w:lang w:val="en-GB"/>
        </w:rPr>
        <w:t>unter</w:t>
      </w:r>
      <w:proofErr w:type="spellEnd"/>
      <w:r w:rsidRPr="006425AA">
        <w:rPr>
          <w:lang w:val="en-GB"/>
        </w:rPr>
        <w:t xml:space="preserve"> </w:t>
      </w:r>
      <w:proofErr w:type="spellStart"/>
      <w:r w:rsidRPr="006425AA">
        <w:rPr>
          <w:lang w:val="en-GB"/>
        </w:rPr>
        <w:t>dem</w:t>
      </w:r>
      <w:proofErr w:type="spellEnd"/>
      <w:r w:rsidRPr="006425AA">
        <w:rPr>
          <w:lang w:val="en-GB"/>
        </w:rPr>
        <w:t xml:space="preserve"> Compiler-</w:t>
      </w:r>
      <w:proofErr w:type="spellStart"/>
      <w:r w:rsidRPr="006425AA">
        <w:rPr>
          <w:lang w:val="en-GB"/>
        </w:rPr>
        <w:t>Verzeichnis</w:t>
      </w:r>
      <w:proofErr w:type="spellEnd"/>
      <w:r w:rsidRPr="006425AA">
        <w:rPr>
          <w:lang w:val="en-GB"/>
        </w:rPr>
        <w:t xml:space="preserve"> </w:t>
      </w:r>
      <w:proofErr w:type="spellStart"/>
      <w:r w:rsidRPr="006425AA">
        <w:rPr>
          <w:lang w:val="en-GB"/>
        </w:rPr>
        <w:t>gespeichert</w:t>
      </w:r>
      <w:proofErr w:type="spellEnd"/>
      <w:r w:rsidRPr="006425AA">
        <w:rPr>
          <w:lang w:val="en-GB"/>
        </w:rPr>
        <w:t xml:space="preserve">. </w:t>
      </w:r>
      <w:proofErr w:type="spellStart"/>
      <w:r w:rsidRPr="006425AA">
        <w:rPr>
          <w:lang w:val="en-GB"/>
        </w:rPr>
        <w:t>Jedes</w:t>
      </w:r>
      <w:proofErr w:type="spellEnd"/>
      <w:r w:rsidRPr="006425AA">
        <w:rPr>
          <w:lang w:val="en-GB"/>
        </w:rPr>
        <w:t xml:space="preserve"> </w:t>
      </w:r>
      <w:proofErr w:type="spellStart"/>
      <w:r w:rsidRPr="006425AA">
        <w:rPr>
          <w:lang w:val="en-GB"/>
        </w:rPr>
        <w:t>Gerät</w:t>
      </w:r>
      <w:proofErr w:type="spellEnd"/>
      <w:r w:rsidRPr="006425AA">
        <w:rPr>
          <w:lang w:val="en-GB"/>
        </w:rPr>
        <w:t xml:space="preserve"> hat sein </w:t>
      </w:r>
      <w:proofErr w:type="spellStart"/>
      <w:r w:rsidRPr="006425AA">
        <w:rPr>
          <w:lang w:val="en-GB"/>
        </w:rPr>
        <w:t>eigenes</w:t>
      </w:r>
      <w:proofErr w:type="spellEnd"/>
      <w:r w:rsidRPr="006425AA">
        <w:rPr>
          <w:lang w:val="en-GB"/>
        </w:rPr>
        <w:t xml:space="preserve"> </w:t>
      </w:r>
      <w:proofErr w:type="spellStart"/>
      <w:r w:rsidRPr="006425AA">
        <w:rPr>
          <w:lang w:val="en-GB"/>
        </w:rPr>
        <w:t>Verzeichnis</w:t>
      </w:r>
      <w:proofErr w:type="spellEnd"/>
      <w:r w:rsidRPr="006425AA">
        <w:rPr>
          <w:lang w:val="en-GB"/>
        </w:rPr>
        <w:t>.</w:t>
      </w:r>
    </w:p>
    <w:p w14:paraId="1262B419" w14:textId="77777777" w:rsidR="006425AA" w:rsidRPr="006425AA" w:rsidRDefault="006425AA" w:rsidP="006425AA">
      <w:pPr>
        <w:rPr>
          <w:lang w:val="en-GB"/>
        </w:rPr>
      </w:pPr>
    </w:p>
    <w:p w14:paraId="6FA3EBE9" w14:textId="77777777" w:rsidR="006425AA" w:rsidRPr="006425AA" w:rsidRDefault="006425AA" w:rsidP="006425AA">
      <w:pPr>
        <w:rPr>
          <w:lang w:val="en-GB"/>
        </w:rPr>
      </w:pPr>
      <w:proofErr w:type="spellStart"/>
      <w:r w:rsidRPr="006425AA">
        <w:rPr>
          <w:lang w:val="en-GB"/>
        </w:rPr>
        <w:t>Im</w:t>
      </w:r>
      <w:proofErr w:type="spellEnd"/>
      <w:r w:rsidRPr="006425AA">
        <w:rPr>
          <w:lang w:val="en-GB"/>
        </w:rPr>
        <w:t xml:space="preserve"> </w:t>
      </w:r>
      <w:proofErr w:type="spellStart"/>
      <w:r w:rsidRPr="006425AA">
        <w:rPr>
          <w:lang w:val="en-GB"/>
        </w:rPr>
        <w:t>obigen</w:t>
      </w:r>
      <w:proofErr w:type="spellEnd"/>
      <w:r w:rsidRPr="006425AA">
        <w:rPr>
          <w:lang w:val="en-GB"/>
        </w:rPr>
        <w:t xml:space="preserve"> </w:t>
      </w:r>
      <w:proofErr w:type="spellStart"/>
      <w:r w:rsidRPr="006425AA">
        <w:rPr>
          <w:lang w:val="en-GB"/>
        </w:rPr>
        <w:t>Beispiel</w:t>
      </w:r>
      <w:proofErr w:type="spellEnd"/>
      <w:r w:rsidRPr="006425AA">
        <w:rPr>
          <w:lang w:val="en-GB"/>
        </w:rPr>
        <w:t xml:space="preserve"> </w:t>
      </w:r>
      <w:proofErr w:type="spellStart"/>
      <w:r w:rsidRPr="006425AA">
        <w:rPr>
          <w:lang w:val="en-GB"/>
        </w:rPr>
        <w:t>ist</w:t>
      </w:r>
      <w:proofErr w:type="spellEnd"/>
      <w:r w:rsidRPr="006425AA">
        <w:rPr>
          <w:lang w:val="en-GB"/>
        </w:rPr>
        <w:t xml:space="preserve"> </w:t>
      </w:r>
      <w:proofErr w:type="spellStart"/>
      <w:r w:rsidRPr="006425AA">
        <w:rPr>
          <w:lang w:val="en-GB"/>
        </w:rPr>
        <w:t>tLL_USART</w:t>
      </w:r>
      <w:proofErr w:type="spellEnd"/>
      <w:r w:rsidRPr="006425AA">
        <w:rPr>
          <w:lang w:val="en-GB"/>
        </w:rPr>
        <w:t xml:space="preserve"> </w:t>
      </w:r>
      <w:proofErr w:type="spellStart"/>
      <w:r w:rsidRPr="006425AA">
        <w:rPr>
          <w:lang w:val="en-GB"/>
        </w:rPr>
        <w:t>ein</w:t>
      </w:r>
      <w:proofErr w:type="spellEnd"/>
      <w:r w:rsidRPr="006425AA">
        <w:rPr>
          <w:lang w:val="en-GB"/>
        </w:rPr>
        <w:t xml:space="preserve"> </w:t>
      </w:r>
      <w:proofErr w:type="spellStart"/>
      <w:r w:rsidRPr="006425AA">
        <w:rPr>
          <w:lang w:val="en-GB"/>
        </w:rPr>
        <w:t>solches</w:t>
      </w:r>
      <w:proofErr w:type="spellEnd"/>
      <w:r w:rsidRPr="006425AA">
        <w:rPr>
          <w:lang w:val="en-GB"/>
        </w:rPr>
        <w:t xml:space="preserve"> Low-Level-</w:t>
      </w:r>
      <w:proofErr w:type="spellStart"/>
      <w:r w:rsidRPr="006425AA">
        <w:rPr>
          <w:lang w:val="en-GB"/>
        </w:rPr>
        <w:t>Skelett</w:t>
      </w:r>
      <w:proofErr w:type="spellEnd"/>
      <w:r w:rsidRPr="006425AA">
        <w:rPr>
          <w:lang w:val="en-GB"/>
        </w:rPr>
        <w:t xml:space="preserve">. In </w:t>
      </w:r>
      <w:proofErr w:type="spellStart"/>
      <w:r w:rsidRPr="006425AA">
        <w:rPr>
          <w:lang w:val="en-GB"/>
        </w:rPr>
        <w:t>verschiedenen</w:t>
      </w:r>
      <w:proofErr w:type="spellEnd"/>
      <w:r w:rsidRPr="006425AA">
        <w:rPr>
          <w:lang w:val="en-GB"/>
        </w:rPr>
        <w:t xml:space="preserve"> </w:t>
      </w:r>
      <w:proofErr w:type="spellStart"/>
      <w:r w:rsidRPr="006425AA">
        <w:rPr>
          <w:lang w:val="en-GB"/>
        </w:rPr>
        <w:t>Geräten</w:t>
      </w:r>
      <w:proofErr w:type="spellEnd"/>
      <w:r w:rsidRPr="006425AA">
        <w:rPr>
          <w:lang w:val="en-GB"/>
        </w:rPr>
        <w:t xml:space="preserve"> </w:t>
      </w:r>
      <w:proofErr w:type="spellStart"/>
      <w:r w:rsidRPr="006425AA">
        <w:rPr>
          <w:lang w:val="en-GB"/>
        </w:rPr>
        <w:t>kann</w:t>
      </w:r>
      <w:proofErr w:type="spellEnd"/>
      <w:r w:rsidRPr="006425AA">
        <w:rPr>
          <w:lang w:val="en-GB"/>
        </w:rPr>
        <w:t xml:space="preserve"> es </w:t>
      </w:r>
      <w:proofErr w:type="spellStart"/>
      <w:r w:rsidRPr="006425AA">
        <w:rPr>
          <w:lang w:val="en-GB"/>
        </w:rPr>
        <w:t>eine</w:t>
      </w:r>
      <w:proofErr w:type="spellEnd"/>
      <w:r w:rsidRPr="006425AA">
        <w:rPr>
          <w:lang w:val="en-GB"/>
        </w:rPr>
        <w:t xml:space="preserve"> </w:t>
      </w:r>
      <w:proofErr w:type="spellStart"/>
      <w:r w:rsidRPr="006425AA">
        <w:rPr>
          <w:lang w:val="en-GB"/>
        </w:rPr>
        <w:t>unterschiedliche</w:t>
      </w:r>
      <w:proofErr w:type="spellEnd"/>
      <w:r w:rsidRPr="006425AA">
        <w:rPr>
          <w:lang w:val="en-GB"/>
        </w:rPr>
        <w:t xml:space="preserve"> </w:t>
      </w:r>
      <w:proofErr w:type="spellStart"/>
      <w:r w:rsidRPr="006425AA">
        <w:rPr>
          <w:lang w:val="en-GB"/>
        </w:rPr>
        <w:t>Anzahl</w:t>
      </w:r>
      <w:proofErr w:type="spellEnd"/>
      <w:r w:rsidRPr="006425AA">
        <w:rPr>
          <w:lang w:val="en-GB"/>
        </w:rPr>
        <w:t xml:space="preserve"> </w:t>
      </w:r>
      <w:proofErr w:type="spellStart"/>
      <w:r w:rsidRPr="006425AA">
        <w:rPr>
          <w:lang w:val="en-GB"/>
        </w:rPr>
        <w:t>solcher</w:t>
      </w:r>
      <w:proofErr w:type="spellEnd"/>
      <w:r w:rsidRPr="006425AA">
        <w:rPr>
          <w:lang w:val="en-GB"/>
        </w:rPr>
        <w:t xml:space="preserve"> </w:t>
      </w:r>
      <w:proofErr w:type="spellStart"/>
      <w:r w:rsidRPr="006425AA">
        <w:rPr>
          <w:lang w:val="en-GB"/>
        </w:rPr>
        <w:t>Geräte</w:t>
      </w:r>
      <w:proofErr w:type="spellEnd"/>
      <w:r w:rsidRPr="006425AA">
        <w:rPr>
          <w:lang w:val="en-GB"/>
        </w:rPr>
        <w:t xml:space="preserve"> </w:t>
      </w:r>
      <w:proofErr w:type="spellStart"/>
      <w:r w:rsidRPr="006425AA">
        <w:rPr>
          <w:lang w:val="en-GB"/>
        </w:rPr>
        <w:t>geben</w:t>
      </w:r>
      <w:proofErr w:type="spellEnd"/>
      <w:r w:rsidRPr="006425AA">
        <w:rPr>
          <w:lang w:val="en-GB"/>
        </w:rPr>
        <w:t xml:space="preserve">, die </w:t>
      </w:r>
      <w:proofErr w:type="spellStart"/>
      <w:r w:rsidRPr="006425AA">
        <w:rPr>
          <w:lang w:val="en-GB"/>
        </w:rPr>
        <w:t>sich</w:t>
      </w:r>
      <w:proofErr w:type="spellEnd"/>
      <w:r w:rsidRPr="006425AA">
        <w:rPr>
          <w:lang w:val="en-GB"/>
        </w:rPr>
        <w:t xml:space="preserve"> an </w:t>
      </w:r>
      <w:proofErr w:type="spellStart"/>
      <w:r w:rsidRPr="006425AA">
        <w:rPr>
          <w:lang w:val="en-GB"/>
        </w:rPr>
        <w:t>unterschiedlichen</w:t>
      </w:r>
      <w:proofErr w:type="spellEnd"/>
      <w:r w:rsidRPr="006425AA">
        <w:rPr>
          <w:lang w:val="en-GB"/>
        </w:rPr>
        <w:t xml:space="preserve"> </w:t>
      </w:r>
      <w:proofErr w:type="spellStart"/>
      <w:r w:rsidRPr="006425AA">
        <w:rPr>
          <w:lang w:val="en-GB"/>
        </w:rPr>
        <w:t>Adressen</w:t>
      </w:r>
      <w:proofErr w:type="spellEnd"/>
      <w:r w:rsidRPr="006425AA">
        <w:rPr>
          <w:lang w:val="en-GB"/>
        </w:rPr>
        <w:t xml:space="preserve"> </w:t>
      </w:r>
      <w:proofErr w:type="spellStart"/>
      <w:r w:rsidRPr="006425AA">
        <w:rPr>
          <w:lang w:val="en-GB"/>
        </w:rPr>
        <w:t>befinden</w:t>
      </w:r>
      <w:proofErr w:type="spellEnd"/>
      <w:r w:rsidRPr="006425AA">
        <w:rPr>
          <w:lang w:val="en-GB"/>
        </w:rPr>
        <w:t xml:space="preserve">. Der </w:t>
      </w:r>
      <w:proofErr w:type="spellStart"/>
      <w:r w:rsidRPr="006425AA">
        <w:rPr>
          <w:lang w:val="en-GB"/>
        </w:rPr>
        <w:t>Benutzer</w:t>
      </w:r>
      <w:proofErr w:type="spellEnd"/>
      <w:r w:rsidRPr="006425AA">
        <w:rPr>
          <w:lang w:val="en-GB"/>
        </w:rPr>
        <w:t xml:space="preserve"> </w:t>
      </w:r>
      <w:proofErr w:type="spellStart"/>
      <w:r w:rsidRPr="006425AA">
        <w:rPr>
          <w:lang w:val="en-GB"/>
        </w:rPr>
        <w:t>braucht</w:t>
      </w:r>
      <w:proofErr w:type="spellEnd"/>
      <w:r w:rsidRPr="006425AA">
        <w:rPr>
          <w:lang w:val="en-GB"/>
        </w:rPr>
        <w:t xml:space="preserve"> </w:t>
      </w:r>
      <w:proofErr w:type="spellStart"/>
      <w:r w:rsidRPr="006425AA">
        <w:rPr>
          <w:lang w:val="en-GB"/>
        </w:rPr>
        <w:t>sich</w:t>
      </w:r>
      <w:proofErr w:type="spellEnd"/>
      <w:r w:rsidRPr="006425AA">
        <w:rPr>
          <w:lang w:val="en-GB"/>
        </w:rPr>
        <w:t xml:space="preserve"> </w:t>
      </w:r>
      <w:proofErr w:type="spellStart"/>
      <w:r w:rsidRPr="006425AA">
        <w:rPr>
          <w:lang w:val="en-GB"/>
        </w:rPr>
        <w:t>darüber</w:t>
      </w:r>
      <w:proofErr w:type="spellEnd"/>
      <w:r w:rsidRPr="006425AA">
        <w:rPr>
          <w:lang w:val="en-GB"/>
        </w:rPr>
        <w:t xml:space="preserve"> </w:t>
      </w:r>
      <w:proofErr w:type="spellStart"/>
      <w:r w:rsidRPr="006425AA">
        <w:rPr>
          <w:lang w:val="en-GB"/>
        </w:rPr>
        <w:t>jedoch</w:t>
      </w:r>
      <w:proofErr w:type="spellEnd"/>
      <w:r w:rsidRPr="006425AA">
        <w:rPr>
          <w:lang w:val="en-GB"/>
        </w:rPr>
        <w:t xml:space="preserve"> </w:t>
      </w:r>
      <w:proofErr w:type="spellStart"/>
      <w:r w:rsidRPr="006425AA">
        <w:rPr>
          <w:lang w:val="en-GB"/>
        </w:rPr>
        <w:t>keine</w:t>
      </w:r>
      <w:proofErr w:type="spellEnd"/>
      <w:r w:rsidRPr="006425AA">
        <w:rPr>
          <w:lang w:val="en-GB"/>
        </w:rPr>
        <w:t xml:space="preserve"> Gedanken </w:t>
      </w:r>
      <w:proofErr w:type="spellStart"/>
      <w:r w:rsidRPr="006425AA">
        <w:rPr>
          <w:lang w:val="en-GB"/>
        </w:rPr>
        <w:t>zu</w:t>
      </w:r>
      <w:proofErr w:type="spellEnd"/>
      <w:r w:rsidRPr="006425AA">
        <w:rPr>
          <w:lang w:val="en-GB"/>
        </w:rPr>
        <w:t xml:space="preserve"> </w:t>
      </w:r>
      <w:proofErr w:type="spellStart"/>
      <w:r w:rsidRPr="006425AA">
        <w:rPr>
          <w:lang w:val="en-GB"/>
        </w:rPr>
        <w:t>machen</w:t>
      </w:r>
      <w:proofErr w:type="spellEnd"/>
      <w:r w:rsidRPr="006425AA">
        <w:rPr>
          <w:lang w:val="en-GB"/>
        </w:rPr>
        <w:t xml:space="preserve">, da der Compiler die </w:t>
      </w:r>
      <w:proofErr w:type="spellStart"/>
      <w:r w:rsidRPr="006425AA">
        <w:rPr>
          <w:lang w:val="en-GB"/>
        </w:rPr>
        <w:t>richtige</w:t>
      </w:r>
      <w:proofErr w:type="spellEnd"/>
      <w:r w:rsidRPr="006425AA">
        <w:rPr>
          <w:lang w:val="en-GB"/>
        </w:rPr>
        <w:t xml:space="preserve"> Version </w:t>
      </w:r>
      <w:proofErr w:type="spellStart"/>
      <w:r w:rsidRPr="006425AA">
        <w:rPr>
          <w:lang w:val="en-GB"/>
        </w:rPr>
        <w:t>findet</w:t>
      </w:r>
      <w:proofErr w:type="spellEnd"/>
      <w:r w:rsidRPr="006425AA">
        <w:rPr>
          <w:lang w:val="en-GB"/>
        </w:rPr>
        <w:t>.</w:t>
      </w:r>
    </w:p>
    <w:p w14:paraId="7E9E38C2" w14:textId="77777777" w:rsidR="006425AA" w:rsidRPr="006425AA" w:rsidRDefault="006425AA" w:rsidP="006425AA">
      <w:pPr>
        <w:rPr>
          <w:lang w:val="en-GB"/>
        </w:rPr>
      </w:pPr>
    </w:p>
    <w:p w14:paraId="16F47911" w14:textId="77777777" w:rsidR="006425AA" w:rsidRPr="006425AA" w:rsidRDefault="006425AA" w:rsidP="006425AA">
      <w:pPr>
        <w:rPr>
          <w:lang w:val="en-GB"/>
        </w:rPr>
      </w:pPr>
      <w:r w:rsidRPr="006425AA">
        <w:rPr>
          <w:lang w:val="en-GB"/>
        </w:rPr>
        <w:t xml:space="preserve">Die </w:t>
      </w:r>
      <w:proofErr w:type="spellStart"/>
      <w:r w:rsidRPr="006425AA">
        <w:rPr>
          <w:lang w:val="en-GB"/>
        </w:rPr>
        <w:t>Instanzen</w:t>
      </w:r>
      <w:proofErr w:type="spellEnd"/>
      <w:r w:rsidRPr="006425AA">
        <w:rPr>
          <w:lang w:val="en-GB"/>
        </w:rPr>
        <w:t xml:space="preserve"> (in </w:t>
      </w:r>
      <w:proofErr w:type="spellStart"/>
      <w:r w:rsidRPr="006425AA">
        <w:rPr>
          <w:lang w:val="en-GB"/>
        </w:rPr>
        <w:t>diesem</w:t>
      </w:r>
      <w:proofErr w:type="spellEnd"/>
      <w:r w:rsidRPr="006425AA">
        <w:rPr>
          <w:lang w:val="en-GB"/>
        </w:rPr>
        <w:t xml:space="preserve"> Fall USART0, USART1 </w:t>
      </w:r>
      <w:proofErr w:type="spellStart"/>
      <w:r w:rsidRPr="006425AA">
        <w:rPr>
          <w:lang w:val="en-GB"/>
        </w:rPr>
        <w:t>usw</w:t>
      </w:r>
      <w:proofErr w:type="spellEnd"/>
      <w:r w:rsidRPr="006425AA">
        <w:rPr>
          <w:lang w:val="en-GB"/>
        </w:rPr>
        <w:t xml:space="preserve">.) </w:t>
      </w:r>
      <w:proofErr w:type="spellStart"/>
      <w:r w:rsidRPr="006425AA">
        <w:rPr>
          <w:lang w:val="en-GB"/>
        </w:rPr>
        <w:t>werden</w:t>
      </w:r>
      <w:proofErr w:type="spellEnd"/>
      <w:r w:rsidRPr="006425AA">
        <w:rPr>
          <w:lang w:val="en-GB"/>
        </w:rPr>
        <w:t xml:space="preserve"> in </w:t>
      </w:r>
      <w:proofErr w:type="spellStart"/>
      <w:r w:rsidRPr="006425AA">
        <w:rPr>
          <w:lang w:val="en-GB"/>
        </w:rPr>
        <w:t>einer</w:t>
      </w:r>
      <w:proofErr w:type="spellEnd"/>
      <w:r w:rsidRPr="006425AA">
        <w:rPr>
          <w:lang w:val="en-GB"/>
        </w:rPr>
        <w:t xml:space="preserve"> </w:t>
      </w:r>
      <w:proofErr w:type="spellStart"/>
      <w:r w:rsidRPr="006425AA">
        <w:rPr>
          <w:lang w:val="en-GB"/>
        </w:rPr>
        <w:t>Datei</w:t>
      </w:r>
      <w:proofErr w:type="spellEnd"/>
      <w:r w:rsidRPr="006425AA">
        <w:rPr>
          <w:lang w:val="en-GB"/>
        </w:rPr>
        <w:t xml:space="preserve"> </w:t>
      </w:r>
      <w:proofErr w:type="spellStart"/>
      <w:r w:rsidRPr="006425AA">
        <w:rPr>
          <w:lang w:val="en-GB"/>
        </w:rPr>
        <w:t>xxx_REGS.pas</w:t>
      </w:r>
      <w:proofErr w:type="spellEnd"/>
      <w:r w:rsidRPr="006425AA">
        <w:rPr>
          <w:lang w:val="en-GB"/>
        </w:rPr>
        <w:t xml:space="preserve"> </w:t>
      </w:r>
      <w:proofErr w:type="spellStart"/>
      <w:r w:rsidRPr="006425AA">
        <w:rPr>
          <w:lang w:val="en-GB"/>
        </w:rPr>
        <w:t>definiert</w:t>
      </w:r>
      <w:proofErr w:type="spellEnd"/>
      <w:r w:rsidRPr="006425AA">
        <w:rPr>
          <w:lang w:val="en-GB"/>
        </w:rPr>
        <w:t xml:space="preserve">, in </w:t>
      </w:r>
      <w:proofErr w:type="spellStart"/>
      <w:r w:rsidRPr="006425AA">
        <w:rPr>
          <w:lang w:val="en-GB"/>
        </w:rPr>
        <w:t>diesem</w:t>
      </w:r>
      <w:proofErr w:type="spellEnd"/>
      <w:r w:rsidRPr="006425AA">
        <w:rPr>
          <w:lang w:val="en-GB"/>
        </w:rPr>
        <w:t xml:space="preserve"> Fall also </w:t>
      </w:r>
      <w:proofErr w:type="spellStart"/>
      <w:r w:rsidRPr="006425AA">
        <w:rPr>
          <w:lang w:val="en-GB"/>
        </w:rPr>
        <w:t>USART_Regs.pas</w:t>
      </w:r>
      <w:proofErr w:type="spellEnd"/>
      <w:r w:rsidRPr="006425AA">
        <w:rPr>
          <w:lang w:val="en-GB"/>
        </w:rPr>
        <w:t xml:space="preserve">, die </w:t>
      </w:r>
      <w:proofErr w:type="spellStart"/>
      <w:r w:rsidRPr="006425AA">
        <w:rPr>
          <w:lang w:val="en-GB"/>
        </w:rPr>
        <w:t>sich</w:t>
      </w:r>
      <w:proofErr w:type="spellEnd"/>
      <w:r w:rsidRPr="006425AA">
        <w:rPr>
          <w:lang w:val="en-GB"/>
        </w:rPr>
        <w:t xml:space="preserve"> </w:t>
      </w:r>
      <w:proofErr w:type="spellStart"/>
      <w:r w:rsidRPr="006425AA">
        <w:rPr>
          <w:lang w:val="en-GB"/>
        </w:rPr>
        <w:t>ebenfalls</w:t>
      </w:r>
      <w:proofErr w:type="spellEnd"/>
      <w:r w:rsidRPr="006425AA">
        <w:rPr>
          <w:lang w:val="en-GB"/>
        </w:rPr>
        <w:t xml:space="preserve"> </w:t>
      </w:r>
      <w:proofErr w:type="spellStart"/>
      <w:r w:rsidRPr="006425AA">
        <w:rPr>
          <w:lang w:val="en-GB"/>
        </w:rPr>
        <w:t>im</w:t>
      </w:r>
      <w:proofErr w:type="spellEnd"/>
      <w:r w:rsidRPr="006425AA">
        <w:rPr>
          <w:lang w:val="en-GB"/>
        </w:rPr>
        <w:t xml:space="preserve"> </w:t>
      </w:r>
      <w:proofErr w:type="spellStart"/>
      <w:r w:rsidRPr="006425AA">
        <w:rPr>
          <w:lang w:val="en-GB"/>
        </w:rPr>
        <w:t>Geräteverzeichnis</w:t>
      </w:r>
      <w:proofErr w:type="spellEnd"/>
      <w:r w:rsidRPr="006425AA">
        <w:rPr>
          <w:lang w:val="en-GB"/>
        </w:rPr>
        <w:t xml:space="preserve"> </w:t>
      </w:r>
      <w:proofErr w:type="spellStart"/>
      <w:r w:rsidRPr="006425AA">
        <w:rPr>
          <w:lang w:val="en-GB"/>
        </w:rPr>
        <w:t>befindet</w:t>
      </w:r>
      <w:proofErr w:type="spellEnd"/>
      <w:r w:rsidRPr="006425AA">
        <w:rPr>
          <w:lang w:val="en-GB"/>
        </w:rPr>
        <w:t>.</w:t>
      </w:r>
    </w:p>
    <w:p w14:paraId="3BD54E21" w14:textId="77777777" w:rsidR="006425AA" w:rsidRPr="006425AA" w:rsidRDefault="006425AA" w:rsidP="006425AA">
      <w:pPr>
        <w:rPr>
          <w:lang w:val="en-GB"/>
        </w:rPr>
      </w:pPr>
    </w:p>
    <w:p w14:paraId="01231060" w14:textId="77777777" w:rsidR="006425AA" w:rsidRPr="006425AA" w:rsidRDefault="006425AA" w:rsidP="006425AA">
      <w:pPr>
        <w:rPr>
          <w:lang w:val="en-GB"/>
        </w:rPr>
      </w:pPr>
      <w:r w:rsidRPr="006425AA">
        <w:rPr>
          <w:lang w:val="en-GB"/>
        </w:rPr>
        <w:t xml:space="preserve">Das </w:t>
      </w:r>
      <w:proofErr w:type="spellStart"/>
      <w:r w:rsidRPr="006425AA">
        <w:rPr>
          <w:lang w:val="en-GB"/>
        </w:rPr>
        <w:t>bedeutet</w:t>
      </w:r>
      <w:proofErr w:type="spellEnd"/>
      <w:r w:rsidRPr="006425AA">
        <w:rPr>
          <w:lang w:val="en-GB"/>
        </w:rPr>
        <w:t xml:space="preserve">, </w:t>
      </w:r>
      <w:proofErr w:type="spellStart"/>
      <w:r w:rsidRPr="006425AA">
        <w:rPr>
          <w:lang w:val="en-GB"/>
        </w:rPr>
        <w:t>dass</w:t>
      </w:r>
      <w:proofErr w:type="spellEnd"/>
      <w:r w:rsidRPr="006425AA">
        <w:rPr>
          <w:lang w:val="en-GB"/>
        </w:rPr>
        <w:t xml:space="preserve"> </w:t>
      </w:r>
      <w:proofErr w:type="spellStart"/>
      <w:r w:rsidRPr="006425AA">
        <w:rPr>
          <w:lang w:val="en-GB"/>
        </w:rPr>
        <w:t>bei</w:t>
      </w:r>
      <w:proofErr w:type="spellEnd"/>
      <w:r w:rsidRPr="006425AA">
        <w:rPr>
          <w:lang w:val="en-GB"/>
        </w:rPr>
        <w:t xml:space="preserve"> </w:t>
      </w:r>
      <w:proofErr w:type="spellStart"/>
      <w:r w:rsidRPr="006425AA">
        <w:rPr>
          <w:lang w:val="en-GB"/>
        </w:rPr>
        <w:t>einer</w:t>
      </w:r>
      <w:proofErr w:type="spellEnd"/>
      <w:r w:rsidRPr="006425AA">
        <w:rPr>
          <w:lang w:val="en-GB"/>
        </w:rPr>
        <w:t xml:space="preserve"> </w:t>
      </w:r>
      <w:proofErr w:type="spellStart"/>
      <w:r w:rsidRPr="006425AA">
        <w:rPr>
          <w:lang w:val="en-GB"/>
        </w:rPr>
        <w:t>Änderung</w:t>
      </w:r>
      <w:proofErr w:type="spellEnd"/>
      <w:r w:rsidRPr="006425AA">
        <w:rPr>
          <w:lang w:val="en-GB"/>
        </w:rPr>
        <w:t xml:space="preserve"> der </w:t>
      </w:r>
      <w:proofErr w:type="spellStart"/>
      <w:r w:rsidRPr="006425AA">
        <w:rPr>
          <w:lang w:val="en-GB"/>
        </w:rPr>
        <w:t>Gerätedefinition</w:t>
      </w:r>
      <w:proofErr w:type="spellEnd"/>
      <w:r w:rsidRPr="006425AA">
        <w:rPr>
          <w:lang w:val="en-GB"/>
        </w:rPr>
        <w:t xml:space="preserve"> in der </w:t>
      </w:r>
      <w:proofErr w:type="spellStart"/>
      <w:r w:rsidRPr="006425AA">
        <w:rPr>
          <w:lang w:val="en-GB"/>
        </w:rPr>
        <w:t>Hauptdatei</w:t>
      </w:r>
      <w:proofErr w:type="spellEnd"/>
      <w:r w:rsidRPr="006425AA">
        <w:rPr>
          <w:lang w:val="en-GB"/>
        </w:rPr>
        <w:t xml:space="preserve"> </w:t>
      </w:r>
      <w:proofErr w:type="spellStart"/>
      <w:r w:rsidRPr="006425AA">
        <w:rPr>
          <w:lang w:val="en-GB"/>
        </w:rPr>
        <w:t>automatisch</w:t>
      </w:r>
      <w:proofErr w:type="spellEnd"/>
      <w:r w:rsidRPr="006425AA">
        <w:rPr>
          <w:lang w:val="en-GB"/>
        </w:rPr>
        <w:t xml:space="preserve"> </w:t>
      </w:r>
      <w:proofErr w:type="spellStart"/>
      <w:r w:rsidRPr="006425AA">
        <w:rPr>
          <w:lang w:val="en-GB"/>
        </w:rPr>
        <w:t>ein</w:t>
      </w:r>
      <w:proofErr w:type="spellEnd"/>
      <w:r w:rsidRPr="006425AA">
        <w:rPr>
          <w:lang w:val="en-GB"/>
        </w:rPr>
        <w:t xml:space="preserve"> </w:t>
      </w:r>
      <w:proofErr w:type="spellStart"/>
      <w:r w:rsidRPr="006425AA">
        <w:rPr>
          <w:lang w:val="en-GB"/>
        </w:rPr>
        <w:t>anderer</w:t>
      </w:r>
      <w:proofErr w:type="spellEnd"/>
      <w:r w:rsidRPr="006425AA">
        <w:rPr>
          <w:lang w:val="en-GB"/>
        </w:rPr>
        <w:t xml:space="preserve"> Low-Level-Treiber </w:t>
      </w:r>
      <w:proofErr w:type="spellStart"/>
      <w:r w:rsidRPr="006425AA">
        <w:rPr>
          <w:lang w:val="en-GB"/>
        </w:rPr>
        <w:t>geladen</w:t>
      </w:r>
      <w:proofErr w:type="spellEnd"/>
      <w:r w:rsidRPr="006425AA">
        <w:rPr>
          <w:lang w:val="en-GB"/>
        </w:rPr>
        <w:t xml:space="preserve"> </w:t>
      </w:r>
      <w:proofErr w:type="spellStart"/>
      <w:r w:rsidRPr="006425AA">
        <w:rPr>
          <w:lang w:val="en-GB"/>
        </w:rPr>
        <w:t>wird</w:t>
      </w:r>
      <w:proofErr w:type="spellEnd"/>
      <w:r w:rsidRPr="006425AA">
        <w:rPr>
          <w:lang w:val="en-GB"/>
        </w:rPr>
        <w:t>.</w:t>
      </w:r>
    </w:p>
    <w:p w14:paraId="3937D1D2" w14:textId="77777777" w:rsidR="006425AA" w:rsidRPr="006425AA" w:rsidRDefault="006425AA" w:rsidP="006425AA">
      <w:pPr>
        <w:rPr>
          <w:lang w:val="en-GB"/>
        </w:rPr>
      </w:pPr>
    </w:p>
    <w:p w14:paraId="2D793FCE" w14:textId="77777777" w:rsidR="006425AA" w:rsidRPr="006425AA" w:rsidRDefault="006425AA" w:rsidP="006425AA">
      <w:pPr>
        <w:rPr>
          <w:lang w:val="en-GB"/>
        </w:rPr>
      </w:pPr>
      <w:r w:rsidRPr="006425AA">
        <w:rPr>
          <w:lang w:val="en-GB"/>
        </w:rPr>
        <w:t xml:space="preserve">Wenn Sie </w:t>
      </w:r>
      <w:proofErr w:type="spellStart"/>
      <w:r w:rsidRPr="006425AA">
        <w:rPr>
          <w:lang w:val="en-GB"/>
        </w:rPr>
        <w:t>z.B.</w:t>
      </w:r>
      <w:proofErr w:type="spellEnd"/>
      <w:r w:rsidRPr="006425AA">
        <w:rPr>
          <w:lang w:val="en-GB"/>
        </w:rPr>
        <w:t xml:space="preserve"> von </w:t>
      </w:r>
      <w:proofErr w:type="spellStart"/>
      <w:r w:rsidRPr="006425AA">
        <w:rPr>
          <w:lang w:val="en-GB"/>
        </w:rPr>
        <w:t>einem</w:t>
      </w:r>
      <w:proofErr w:type="spellEnd"/>
      <w:r w:rsidRPr="006425AA">
        <w:rPr>
          <w:lang w:val="en-GB"/>
        </w:rPr>
        <w:t xml:space="preserve"> </w:t>
      </w:r>
      <w:proofErr w:type="spellStart"/>
      <w:r w:rsidRPr="006425AA">
        <w:rPr>
          <w:lang w:val="en-GB"/>
        </w:rPr>
        <w:t>Gerät</w:t>
      </w:r>
      <w:proofErr w:type="spellEnd"/>
      <w:r w:rsidRPr="006425AA">
        <w:rPr>
          <w:lang w:val="en-GB"/>
        </w:rPr>
        <w:t xml:space="preserve"> </w:t>
      </w:r>
      <w:proofErr w:type="spellStart"/>
      <w:r w:rsidRPr="006425AA">
        <w:rPr>
          <w:lang w:val="en-GB"/>
        </w:rPr>
        <w:t>mit</w:t>
      </w:r>
      <w:proofErr w:type="spellEnd"/>
      <w:r w:rsidRPr="006425AA">
        <w:rPr>
          <w:lang w:val="en-GB"/>
        </w:rPr>
        <w:t xml:space="preserve"> USART1 </w:t>
      </w:r>
      <w:proofErr w:type="spellStart"/>
      <w:r w:rsidRPr="006425AA">
        <w:rPr>
          <w:lang w:val="en-GB"/>
        </w:rPr>
        <w:t>zu</w:t>
      </w:r>
      <w:proofErr w:type="spellEnd"/>
      <w:r w:rsidRPr="006425AA">
        <w:rPr>
          <w:lang w:val="en-GB"/>
        </w:rPr>
        <w:t xml:space="preserve"> </w:t>
      </w:r>
      <w:proofErr w:type="spellStart"/>
      <w:r w:rsidRPr="006425AA">
        <w:rPr>
          <w:lang w:val="en-GB"/>
        </w:rPr>
        <w:t>einem</w:t>
      </w:r>
      <w:proofErr w:type="spellEnd"/>
      <w:r w:rsidRPr="006425AA">
        <w:rPr>
          <w:lang w:val="en-GB"/>
        </w:rPr>
        <w:t xml:space="preserve"> </w:t>
      </w:r>
      <w:proofErr w:type="spellStart"/>
      <w:r w:rsidRPr="006425AA">
        <w:rPr>
          <w:lang w:val="en-GB"/>
        </w:rPr>
        <w:t>ohne</w:t>
      </w:r>
      <w:proofErr w:type="spellEnd"/>
      <w:r w:rsidRPr="006425AA">
        <w:rPr>
          <w:lang w:val="en-GB"/>
        </w:rPr>
        <w:t xml:space="preserve"> USART1 </w:t>
      </w:r>
      <w:proofErr w:type="spellStart"/>
      <w:r w:rsidRPr="006425AA">
        <w:rPr>
          <w:lang w:val="en-GB"/>
        </w:rPr>
        <w:t>gewechselt</w:t>
      </w:r>
      <w:proofErr w:type="spellEnd"/>
      <w:r w:rsidRPr="006425AA">
        <w:rPr>
          <w:lang w:val="en-GB"/>
        </w:rPr>
        <w:t xml:space="preserve"> </w:t>
      </w:r>
      <w:proofErr w:type="spellStart"/>
      <w:r w:rsidRPr="006425AA">
        <w:rPr>
          <w:lang w:val="en-GB"/>
        </w:rPr>
        <w:t>haben</w:t>
      </w:r>
      <w:proofErr w:type="spellEnd"/>
      <w:r w:rsidRPr="006425AA">
        <w:rPr>
          <w:lang w:val="en-GB"/>
        </w:rPr>
        <w:t xml:space="preserve">, </w:t>
      </w:r>
      <w:proofErr w:type="spellStart"/>
      <w:r w:rsidRPr="006425AA">
        <w:rPr>
          <w:lang w:val="en-GB"/>
        </w:rPr>
        <w:t>wird</w:t>
      </w:r>
      <w:proofErr w:type="spellEnd"/>
      <w:r w:rsidRPr="006425AA">
        <w:rPr>
          <w:lang w:val="en-GB"/>
        </w:rPr>
        <w:t xml:space="preserve"> die </w:t>
      </w:r>
      <w:proofErr w:type="spellStart"/>
      <w:r w:rsidRPr="006425AA">
        <w:rPr>
          <w:lang w:val="en-GB"/>
        </w:rPr>
        <w:t>Kompilierung</w:t>
      </w:r>
      <w:proofErr w:type="spellEnd"/>
      <w:r w:rsidRPr="006425AA">
        <w:rPr>
          <w:lang w:val="en-GB"/>
        </w:rPr>
        <w:t xml:space="preserve"> </w:t>
      </w:r>
      <w:proofErr w:type="spellStart"/>
      <w:r w:rsidRPr="006425AA">
        <w:rPr>
          <w:lang w:val="en-GB"/>
        </w:rPr>
        <w:t>fehlschlagen</w:t>
      </w:r>
      <w:proofErr w:type="spellEnd"/>
      <w:r w:rsidRPr="006425AA">
        <w:rPr>
          <w:lang w:val="en-GB"/>
        </w:rPr>
        <w:t xml:space="preserve">, da USART1 </w:t>
      </w:r>
      <w:proofErr w:type="spellStart"/>
      <w:r w:rsidRPr="006425AA">
        <w:rPr>
          <w:lang w:val="en-GB"/>
        </w:rPr>
        <w:t>nicht</w:t>
      </w:r>
      <w:proofErr w:type="spellEnd"/>
      <w:r w:rsidRPr="006425AA">
        <w:rPr>
          <w:lang w:val="en-GB"/>
        </w:rPr>
        <w:t xml:space="preserve"> </w:t>
      </w:r>
      <w:proofErr w:type="spellStart"/>
      <w:r w:rsidRPr="006425AA">
        <w:rPr>
          <w:lang w:val="en-GB"/>
        </w:rPr>
        <w:t>gefunden</w:t>
      </w:r>
      <w:proofErr w:type="spellEnd"/>
      <w:r w:rsidRPr="006425AA">
        <w:rPr>
          <w:lang w:val="en-GB"/>
        </w:rPr>
        <w:t xml:space="preserve"> </w:t>
      </w:r>
      <w:proofErr w:type="spellStart"/>
      <w:r w:rsidRPr="006425AA">
        <w:rPr>
          <w:lang w:val="en-GB"/>
        </w:rPr>
        <w:t>wird</w:t>
      </w:r>
      <w:proofErr w:type="spellEnd"/>
      <w:r w:rsidRPr="006425AA">
        <w:rPr>
          <w:lang w:val="en-GB"/>
        </w:rPr>
        <w:t>.</w:t>
      </w:r>
    </w:p>
    <w:p w14:paraId="1F9190F6" w14:textId="77777777" w:rsidR="006425AA" w:rsidRPr="006425AA" w:rsidRDefault="006425AA" w:rsidP="006425AA">
      <w:pPr>
        <w:rPr>
          <w:lang w:val="en-GB"/>
        </w:rPr>
      </w:pPr>
    </w:p>
    <w:p w14:paraId="2E730004" w14:textId="77777777" w:rsidR="006425AA" w:rsidRPr="006425AA" w:rsidRDefault="006425AA" w:rsidP="006425AA">
      <w:pPr>
        <w:rPr>
          <w:lang w:val="en-GB"/>
        </w:rPr>
      </w:pPr>
      <w:r w:rsidRPr="006425AA">
        <w:rPr>
          <w:lang w:val="en-GB"/>
        </w:rPr>
        <w:t xml:space="preserve">Sie </w:t>
      </w:r>
      <w:proofErr w:type="spellStart"/>
      <w:r w:rsidRPr="006425AA">
        <w:rPr>
          <w:lang w:val="en-GB"/>
        </w:rPr>
        <w:t>können</w:t>
      </w:r>
      <w:proofErr w:type="spellEnd"/>
      <w:r w:rsidRPr="006425AA">
        <w:rPr>
          <w:lang w:val="en-GB"/>
        </w:rPr>
        <w:t xml:space="preserve"> </w:t>
      </w:r>
      <w:proofErr w:type="spellStart"/>
      <w:r w:rsidRPr="006425AA">
        <w:rPr>
          <w:lang w:val="en-GB"/>
        </w:rPr>
        <w:t>auch</w:t>
      </w:r>
      <w:proofErr w:type="spellEnd"/>
      <w:r w:rsidRPr="006425AA">
        <w:rPr>
          <w:lang w:val="en-GB"/>
        </w:rPr>
        <w:t xml:space="preserve"> </w:t>
      </w:r>
      <w:proofErr w:type="spellStart"/>
      <w:r w:rsidRPr="006425AA">
        <w:rPr>
          <w:lang w:val="en-GB"/>
        </w:rPr>
        <w:t>speziell</w:t>
      </w:r>
      <w:proofErr w:type="spellEnd"/>
      <w:r w:rsidRPr="006425AA">
        <w:rPr>
          <w:lang w:val="en-GB"/>
        </w:rPr>
        <w:t xml:space="preserve"> für </w:t>
      </w:r>
      <w:proofErr w:type="spellStart"/>
      <w:r w:rsidRPr="006425AA">
        <w:rPr>
          <w:lang w:val="en-GB"/>
        </w:rPr>
        <w:t>diese</w:t>
      </w:r>
      <w:proofErr w:type="spellEnd"/>
      <w:r w:rsidRPr="006425AA">
        <w:rPr>
          <w:lang w:val="en-GB"/>
        </w:rPr>
        <w:t xml:space="preserve"> Situation </w:t>
      </w:r>
      <w:proofErr w:type="spellStart"/>
      <w:r w:rsidRPr="006425AA">
        <w:rPr>
          <w:lang w:val="en-GB"/>
        </w:rPr>
        <w:t>vorsorgen</w:t>
      </w:r>
      <w:proofErr w:type="spellEnd"/>
      <w:r w:rsidRPr="006425AA">
        <w:rPr>
          <w:lang w:val="en-GB"/>
        </w:rPr>
        <w:t xml:space="preserve">, </w:t>
      </w:r>
      <w:proofErr w:type="spellStart"/>
      <w:r w:rsidRPr="006425AA">
        <w:rPr>
          <w:lang w:val="en-GB"/>
        </w:rPr>
        <w:t>indem</w:t>
      </w:r>
      <w:proofErr w:type="spellEnd"/>
      <w:r w:rsidRPr="006425AA">
        <w:rPr>
          <w:lang w:val="en-GB"/>
        </w:rPr>
        <w:t xml:space="preserve"> Sie {$IFDEF USART1} </w:t>
      </w:r>
      <w:proofErr w:type="spellStart"/>
      <w:r w:rsidRPr="006425AA">
        <w:rPr>
          <w:lang w:val="en-GB"/>
        </w:rPr>
        <w:t>oder</w:t>
      </w:r>
      <w:proofErr w:type="spellEnd"/>
      <w:r w:rsidRPr="006425AA">
        <w:rPr>
          <w:lang w:val="en-GB"/>
        </w:rPr>
        <w:t xml:space="preserve"> </w:t>
      </w:r>
      <w:proofErr w:type="spellStart"/>
      <w:r w:rsidRPr="006425AA">
        <w:rPr>
          <w:lang w:val="en-GB"/>
        </w:rPr>
        <w:t>ähnliche</w:t>
      </w:r>
      <w:proofErr w:type="spellEnd"/>
      <w:r w:rsidRPr="006425AA">
        <w:rPr>
          <w:lang w:val="en-GB"/>
        </w:rPr>
        <w:t xml:space="preserve"> </w:t>
      </w:r>
      <w:proofErr w:type="spellStart"/>
      <w:r w:rsidRPr="006425AA">
        <w:rPr>
          <w:lang w:val="en-GB"/>
        </w:rPr>
        <w:t>bedingte</w:t>
      </w:r>
      <w:proofErr w:type="spellEnd"/>
      <w:r w:rsidRPr="006425AA">
        <w:rPr>
          <w:lang w:val="en-GB"/>
        </w:rPr>
        <w:t xml:space="preserve"> Defines </w:t>
      </w:r>
      <w:proofErr w:type="spellStart"/>
      <w:r w:rsidRPr="006425AA">
        <w:rPr>
          <w:lang w:val="en-GB"/>
        </w:rPr>
        <w:t>verwenden</w:t>
      </w:r>
      <w:proofErr w:type="spellEnd"/>
      <w:r w:rsidRPr="006425AA">
        <w:rPr>
          <w:lang w:val="en-GB"/>
        </w:rPr>
        <w:t>.</w:t>
      </w:r>
    </w:p>
    <w:p w14:paraId="5B407256" w14:textId="77777777" w:rsidR="00C97824" w:rsidRPr="00C97824" w:rsidRDefault="00C97824" w:rsidP="00C97824">
      <w:pPr>
        <w:rPr>
          <w:lang w:val="en-GB"/>
        </w:rPr>
      </w:pPr>
    </w:p>
    <w:p w14:paraId="526F30AC" w14:textId="77777777" w:rsidR="00C97824" w:rsidRPr="00C97824" w:rsidRDefault="00C97824" w:rsidP="00C97824">
      <w:pPr>
        <w:rPr>
          <w:lang w:val="en-GB"/>
        </w:rPr>
      </w:pPr>
      <w:r w:rsidRPr="00C97824">
        <w:rPr>
          <w:lang w:val="en-GB"/>
        </w:rPr>
        <w:lastRenderedPageBreak/>
        <w:t xml:space="preserve">Low-Level-Treiber </w:t>
      </w:r>
      <w:proofErr w:type="spellStart"/>
      <w:r w:rsidRPr="00C97824">
        <w:rPr>
          <w:lang w:val="en-GB"/>
        </w:rPr>
        <w:t>sind</w:t>
      </w:r>
      <w:proofErr w:type="spellEnd"/>
      <w:r w:rsidRPr="00C97824">
        <w:rPr>
          <w:lang w:val="en-GB"/>
        </w:rPr>
        <w:t xml:space="preserve"> </w:t>
      </w:r>
      <w:proofErr w:type="spellStart"/>
      <w:r w:rsidRPr="00C97824">
        <w:rPr>
          <w:lang w:val="en-GB"/>
        </w:rPr>
        <w:t>nicht</w:t>
      </w:r>
      <w:proofErr w:type="spellEnd"/>
      <w:r w:rsidRPr="00C97824">
        <w:rPr>
          <w:lang w:val="en-GB"/>
        </w:rPr>
        <w:t xml:space="preserve"> </w:t>
      </w:r>
      <w:proofErr w:type="spellStart"/>
      <w:r w:rsidRPr="00C97824">
        <w:rPr>
          <w:lang w:val="en-GB"/>
        </w:rPr>
        <w:t>im</w:t>
      </w:r>
      <w:proofErr w:type="spellEnd"/>
      <w:r w:rsidRPr="00C97824">
        <w:rPr>
          <w:lang w:val="en-GB"/>
        </w:rPr>
        <w:t xml:space="preserve"> </w:t>
      </w:r>
      <w:proofErr w:type="spellStart"/>
      <w:r w:rsidRPr="00C97824">
        <w:rPr>
          <w:lang w:val="en-GB"/>
        </w:rPr>
        <w:t>Lieferumfang</w:t>
      </w:r>
      <w:proofErr w:type="spellEnd"/>
      <w:r w:rsidRPr="00C97824">
        <w:rPr>
          <w:lang w:val="en-GB"/>
        </w:rPr>
        <w:t xml:space="preserve"> des Compilers </w:t>
      </w:r>
      <w:proofErr w:type="spellStart"/>
      <w:r w:rsidRPr="00C97824">
        <w:rPr>
          <w:lang w:val="en-GB"/>
        </w:rPr>
        <w:t>enthalten</w:t>
      </w:r>
      <w:proofErr w:type="spellEnd"/>
      <w:r w:rsidRPr="00C97824">
        <w:rPr>
          <w:lang w:val="en-GB"/>
        </w:rPr>
        <w:t xml:space="preserve">, </w:t>
      </w:r>
      <w:proofErr w:type="spellStart"/>
      <w:r w:rsidRPr="00C97824">
        <w:rPr>
          <w:lang w:val="en-GB"/>
        </w:rPr>
        <w:t>können</w:t>
      </w:r>
      <w:proofErr w:type="spellEnd"/>
      <w:r w:rsidRPr="00C97824">
        <w:rPr>
          <w:lang w:val="en-GB"/>
        </w:rPr>
        <w:t xml:space="preserve"> </w:t>
      </w:r>
      <w:proofErr w:type="spellStart"/>
      <w:r w:rsidRPr="00C97824">
        <w:rPr>
          <w:lang w:val="en-GB"/>
        </w:rPr>
        <w:t>aber</w:t>
      </w:r>
      <w:proofErr w:type="spellEnd"/>
      <w:r w:rsidRPr="00C97824">
        <w:rPr>
          <w:lang w:val="en-GB"/>
        </w:rPr>
        <w:t xml:space="preserve"> für </w:t>
      </w:r>
      <w:proofErr w:type="spellStart"/>
      <w:r w:rsidRPr="00C97824">
        <w:rPr>
          <w:lang w:val="en-GB"/>
        </w:rPr>
        <w:t>jedes</w:t>
      </w:r>
      <w:proofErr w:type="spellEnd"/>
      <w:r w:rsidRPr="00C97824">
        <w:rPr>
          <w:lang w:val="en-GB"/>
        </w:rPr>
        <w:t xml:space="preserve"> </w:t>
      </w:r>
      <w:proofErr w:type="spellStart"/>
      <w:r w:rsidRPr="00C97824">
        <w:rPr>
          <w:lang w:val="en-GB"/>
        </w:rPr>
        <w:t>beliebige</w:t>
      </w:r>
      <w:proofErr w:type="spellEnd"/>
      <w:r w:rsidRPr="00C97824">
        <w:rPr>
          <w:lang w:val="en-GB"/>
        </w:rPr>
        <w:t xml:space="preserve"> </w:t>
      </w:r>
      <w:proofErr w:type="spellStart"/>
      <w:r w:rsidRPr="00C97824">
        <w:rPr>
          <w:lang w:val="en-GB"/>
        </w:rPr>
        <w:t>Gerät</w:t>
      </w:r>
      <w:proofErr w:type="spellEnd"/>
      <w:r w:rsidRPr="00C97824">
        <w:rPr>
          <w:lang w:val="en-GB"/>
        </w:rPr>
        <w:t xml:space="preserve"> </w:t>
      </w:r>
      <w:proofErr w:type="spellStart"/>
      <w:r w:rsidRPr="00C97824">
        <w:rPr>
          <w:lang w:val="en-GB"/>
        </w:rPr>
        <w:t>kostenlos</w:t>
      </w:r>
      <w:proofErr w:type="spellEnd"/>
      <w:r w:rsidRPr="00C97824">
        <w:rPr>
          <w:lang w:val="en-GB"/>
        </w:rPr>
        <w:t xml:space="preserve"> von </w:t>
      </w:r>
      <w:proofErr w:type="spellStart"/>
      <w:r w:rsidRPr="00C97824">
        <w:rPr>
          <w:lang w:val="en-GB"/>
        </w:rPr>
        <w:t>jedem</w:t>
      </w:r>
      <w:proofErr w:type="spellEnd"/>
      <w:r w:rsidRPr="00C97824">
        <w:rPr>
          <w:lang w:val="en-GB"/>
        </w:rPr>
        <w:t xml:space="preserve"> </w:t>
      </w:r>
      <w:proofErr w:type="spellStart"/>
      <w:r w:rsidRPr="00C97824">
        <w:rPr>
          <w:lang w:val="en-GB"/>
        </w:rPr>
        <w:t>Benutzer</w:t>
      </w:r>
      <w:proofErr w:type="spellEnd"/>
      <w:r w:rsidRPr="00C97824">
        <w:rPr>
          <w:lang w:val="en-GB"/>
        </w:rPr>
        <w:t xml:space="preserve">, der </w:t>
      </w:r>
      <w:proofErr w:type="spellStart"/>
      <w:r w:rsidRPr="00C97824">
        <w:rPr>
          <w:lang w:val="en-GB"/>
        </w:rPr>
        <w:t>bereit</w:t>
      </w:r>
      <w:proofErr w:type="spellEnd"/>
      <w:r w:rsidRPr="00C97824">
        <w:rPr>
          <w:lang w:val="en-GB"/>
        </w:rPr>
        <w:t xml:space="preserve"> </w:t>
      </w:r>
      <w:proofErr w:type="spellStart"/>
      <w:r w:rsidRPr="00C97824">
        <w:rPr>
          <w:lang w:val="en-GB"/>
        </w:rPr>
        <w:t>ist</w:t>
      </w:r>
      <w:proofErr w:type="spellEnd"/>
      <w:r w:rsidRPr="00C97824">
        <w:rPr>
          <w:lang w:val="en-GB"/>
        </w:rPr>
        <w:t xml:space="preserve">, </w:t>
      </w:r>
      <w:proofErr w:type="spellStart"/>
      <w:r w:rsidRPr="00C97824">
        <w:rPr>
          <w:lang w:val="en-GB"/>
        </w:rPr>
        <w:t>aktiv</w:t>
      </w:r>
      <w:proofErr w:type="spellEnd"/>
      <w:r w:rsidRPr="00C97824">
        <w:rPr>
          <w:lang w:val="en-GB"/>
        </w:rPr>
        <w:t xml:space="preserve"> an der </w:t>
      </w:r>
      <w:proofErr w:type="spellStart"/>
      <w:r w:rsidRPr="00C97824">
        <w:rPr>
          <w:lang w:val="en-GB"/>
        </w:rPr>
        <w:t>Entwicklung</w:t>
      </w:r>
      <w:proofErr w:type="spellEnd"/>
      <w:r w:rsidRPr="00C97824">
        <w:rPr>
          <w:lang w:val="en-GB"/>
        </w:rPr>
        <w:t xml:space="preserve"> von </w:t>
      </w:r>
      <w:proofErr w:type="spellStart"/>
      <w:r w:rsidRPr="00C97824">
        <w:rPr>
          <w:lang w:val="en-GB"/>
        </w:rPr>
        <w:t>Skeletten</w:t>
      </w:r>
      <w:proofErr w:type="spellEnd"/>
      <w:r w:rsidRPr="00C97824">
        <w:rPr>
          <w:lang w:val="en-GB"/>
        </w:rPr>
        <w:t xml:space="preserve"> und </w:t>
      </w:r>
      <w:proofErr w:type="spellStart"/>
      <w:r w:rsidRPr="00C97824">
        <w:rPr>
          <w:lang w:val="en-GB"/>
        </w:rPr>
        <w:t>Treibern</w:t>
      </w:r>
      <w:proofErr w:type="spellEnd"/>
      <w:r w:rsidRPr="00C97824">
        <w:rPr>
          <w:lang w:val="en-GB"/>
        </w:rPr>
        <w:t xml:space="preserve"> </w:t>
      </w:r>
      <w:proofErr w:type="spellStart"/>
      <w:r w:rsidRPr="00C97824">
        <w:rPr>
          <w:lang w:val="en-GB"/>
        </w:rPr>
        <w:t>mitzuwirken</w:t>
      </w:r>
      <w:proofErr w:type="spellEnd"/>
      <w:r w:rsidRPr="00C97824">
        <w:rPr>
          <w:lang w:val="en-GB"/>
        </w:rPr>
        <w:t xml:space="preserve">, </w:t>
      </w:r>
      <w:proofErr w:type="spellStart"/>
      <w:r w:rsidRPr="00C97824">
        <w:rPr>
          <w:lang w:val="en-GB"/>
        </w:rPr>
        <w:t>oder</w:t>
      </w:r>
      <w:proofErr w:type="spellEnd"/>
      <w:r w:rsidRPr="00C97824">
        <w:rPr>
          <w:lang w:val="en-GB"/>
        </w:rPr>
        <w:t xml:space="preserve"> </w:t>
      </w:r>
      <w:proofErr w:type="spellStart"/>
      <w:r w:rsidRPr="00C97824">
        <w:rPr>
          <w:lang w:val="en-GB"/>
        </w:rPr>
        <w:t>gegen</w:t>
      </w:r>
      <w:proofErr w:type="spellEnd"/>
      <w:r w:rsidRPr="00C97824">
        <w:rPr>
          <w:lang w:val="en-GB"/>
        </w:rPr>
        <w:t xml:space="preserve"> </w:t>
      </w:r>
      <w:proofErr w:type="spellStart"/>
      <w:r w:rsidRPr="00C97824">
        <w:rPr>
          <w:lang w:val="en-GB"/>
        </w:rPr>
        <w:t>eine</w:t>
      </w:r>
      <w:proofErr w:type="spellEnd"/>
      <w:r w:rsidRPr="00C97824">
        <w:rPr>
          <w:lang w:val="en-GB"/>
        </w:rPr>
        <w:t xml:space="preserve"> </w:t>
      </w:r>
      <w:proofErr w:type="spellStart"/>
      <w:r w:rsidRPr="00C97824">
        <w:rPr>
          <w:lang w:val="en-GB"/>
        </w:rPr>
        <w:t>geringe</w:t>
      </w:r>
      <w:proofErr w:type="spellEnd"/>
      <w:r w:rsidRPr="00C97824">
        <w:rPr>
          <w:lang w:val="en-GB"/>
        </w:rPr>
        <w:t xml:space="preserve"> </w:t>
      </w:r>
      <w:proofErr w:type="spellStart"/>
      <w:r w:rsidRPr="00C97824">
        <w:rPr>
          <w:lang w:val="en-GB"/>
        </w:rPr>
        <w:t>Gebühr</w:t>
      </w:r>
      <w:proofErr w:type="spellEnd"/>
      <w:r w:rsidRPr="00C97824">
        <w:rPr>
          <w:lang w:val="en-GB"/>
        </w:rPr>
        <w:t xml:space="preserve"> von </w:t>
      </w:r>
      <w:proofErr w:type="spellStart"/>
      <w:r w:rsidRPr="00C97824">
        <w:rPr>
          <w:lang w:val="en-GB"/>
        </w:rPr>
        <w:t>jedem</w:t>
      </w:r>
      <w:proofErr w:type="spellEnd"/>
      <w:r w:rsidRPr="00C97824">
        <w:rPr>
          <w:lang w:val="en-GB"/>
        </w:rPr>
        <w:t xml:space="preserve"> </w:t>
      </w:r>
      <w:proofErr w:type="spellStart"/>
      <w:r w:rsidRPr="00C97824">
        <w:rPr>
          <w:lang w:val="en-GB"/>
        </w:rPr>
        <w:t>anderen</w:t>
      </w:r>
      <w:proofErr w:type="spellEnd"/>
      <w:r w:rsidRPr="00C97824">
        <w:rPr>
          <w:lang w:val="en-GB"/>
        </w:rPr>
        <w:t xml:space="preserve"> </w:t>
      </w:r>
      <w:proofErr w:type="spellStart"/>
      <w:r w:rsidRPr="00C97824">
        <w:rPr>
          <w:lang w:val="en-GB"/>
        </w:rPr>
        <w:t>erworben</w:t>
      </w:r>
      <w:proofErr w:type="spellEnd"/>
      <w:r w:rsidRPr="00C97824">
        <w:rPr>
          <w:lang w:val="en-GB"/>
        </w:rPr>
        <w:t xml:space="preserve"> </w:t>
      </w:r>
      <w:proofErr w:type="spellStart"/>
      <w:r w:rsidRPr="00C97824">
        <w:rPr>
          <w:lang w:val="en-GB"/>
        </w:rPr>
        <w:t>werden</w:t>
      </w:r>
      <w:proofErr w:type="spellEnd"/>
      <w:r w:rsidRPr="00C97824">
        <w:rPr>
          <w:lang w:val="en-GB"/>
        </w:rPr>
        <w:t>.</w:t>
      </w:r>
    </w:p>
    <w:p w14:paraId="0EAB11C0" w14:textId="77777777" w:rsidR="00C97824" w:rsidRPr="00C97824" w:rsidRDefault="00C97824" w:rsidP="00C97824">
      <w:pPr>
        <w:rPr>
          <w:lang w:val="en-GB"/>
        </w:rPr>
      </w:pPr>
    </w:p>
    <w:p w14:paraId="53D4AF5E" w14:textId="77777777" w:rsidR="00C97824" w:rsidRPr="00C97824" w:rsidRDefault="00C97824" w:rsidP="00C97824">
      <w:pPr>
        <w:rPr>
          <w:lang w:val="en-GB"/>
        </w:rPr>
      </w:pPr>
      <w:r w:rsidRPr="00C97824">
        <w:rPr>
          <w:lang w:val="en-GB"/>
        </w:rPr>
        <w:t xml:space="preserve">High-Level-Treiber und </w:t>
      </w:r>
      <w:proofErr w:type="spellStart"/>
      <w:r w:rsidRPr="00C97824">
        <w:rPr>
          <w:lang w:val="en-GB"/>
        </w:rPr>
        <w:t>Gerätefamilien</w:t>
      </w:r>
      <w:proofErr w:type="spellEnd"/>
    </w:p>
    <w:p w14:paraId="0CD45A58" w14:textId="215880F7" w:rsidR="006425AA" w:rsidRPr="006425AA" w:rsidRDefault="00C97824" w:rsidP="00C97824">
      <w:pPr>
        <w:rPr>
          <w:lang w:val="en-GB"/>
        </w:rPr>
      </w:pPr>
      <w:r w:rsidRPr="00C97824">
        <w:rPr>
          <w:lang w:val="en-GB"/>
        </w:rPr>
        <w:t xml:space="preserve">Dank </w:t>
      </w:r>
      <w:proofErr w:type="spellStart"/>
      <w:r w:rsidRPr="00C97824">
        <w:rPr>
          <w:lang w:val="en-GB"/>
        </w:rPr>
        <w:t>dieser</w:t>
      </w:r>
      <w:proofErr w:type="spellEnd"/>
      <w:r w:rsidRPr="00C97824">
        <w:rPr>
          <w:lang w:val="en-GB"/>
        </w:rPr>
        <w:t xml:space="preserve"> </w:t>
      </w:r>
      <w:proofErr w:type="spellStart"/>
      <w:r w:rsidRPr="00C97824">
        <w:rPr>
          <w:lang w:val="en-GB"/>
        </w:rPr>
        <w:t>Flexibilität</w:t>
      </w:r>
      <w:proofErr w:type="spellEnd"/>
      <w:r w:rsidRPr="00C97824">
        <w:rPr>
          <w:lang w:val="en-GB"/>
        </w:rPr>
        <w:t xml:space="preserve"> </w:t>
      </w:r>
      <w:proofErr w:type="spellStart"/>
      <w:r w:rsidRPr="00C97824">
        <w:rPr>
          <w:lang w:val="en-GB"/>
        </w:rPr>
        <w:t>können</w:t>
      </w:r>
      <w:proofErr w:type="spellEnd"/>
      <w:r w:rsidRPr="00C97824">
        <w:rPr>
          <w:lang w:val="en-GB"/>
        </w:rPr>
        <w:t xml:space="preserve"> High-Level-Treiber für </w:t>
      </w:r>
      <w:proofErr w:type="spellStart"/>
      <w:r w:rsidRPr="00C97824">
        <w:rPr>
          <w:lang w:val="en-GB"/>
        </w:rPr>
        <w:t>eine</w:t>
      </w:r>
      <w:proofErr w:type="spellEnd"/>
      <w:r w:rsidRPr="00C97824">
        <w:rPr>
          <w:lang w:val="en-GB"/>
        </w:rPr>
        <w:t xml:space="preserve"> Reihe </w:t>
      </w:r>
      <w:proofErr w:type="spellStart"/>
      <w:r w:rsidRPr="00C97824">
        <w:rPr>
          <w:lang w:val="en-GB"/>
        </w:rPr>
        <w:t>ähnlicher</w:t>
      </w:r>
      <w:proofErr w:type="spellEnd"/>
      <w:r w:rsidRPr="00C97824">
        <w:rPr>
          <w:lang w:val="en-GB"/>
        </w:rPr>
        <w:t xml:space="preserve"> </w:t>
      </w:r>
      <w:proofErr w:type="spellStart"/>
      <w:r w:rsidRPr="00C97824">
        <w:rPr>
          <w:lang w:val="en-GB"/>
        </w:rPr>
        <w:t>Geräte</w:t>
      </w:r>
      <w:proofErr w:type="spellEnd"/>
      <w:r w:rsidRPr="00C97824">
        <w:rPr>
          <w:lang w:val="en-GB"/>
        </w:rPr>
        <w:t xml:space="preserve"> </w:t>
      </w:r>
      <w:proofErr w:type="spellStart"/>
      <w:r w:rsidRPr="00C97824">
        <w:rPr>
          <w:lang w:val="en-GB"/>
        </w:rPr>
        <w:t>gleichzeitig</w:t>
      </w:r>
      <w:proofErr w:type="spellEnd"/>
      <w:r w:rsidRPr="00C97824">
        <w:rPr>
          <w:lang w:val="en-GB"/>
        </w:rPr>
        <w:t xml:space="preserve"> </w:t>
      </w:r>
      <w:proofErr w:type="spellStart"/>
      <w:r w:rsidRPr="00C97824">
        <w:rPr>
          <w:lang w:val="en-GB"/>
        </w:rPr>
        <w:t>geschrieben</w:t>
      </w:r>
      <w:proofErr w:type="spellEnd"/>
      <w:r w:rsidRPr="00C97824">
        <w:rPr>
          <w:lang w:val="en-GB"/>
        </w:rPr>
        <w:t xml:space="preserve"> </w:t>
      </w:r>
      <w:proofErr w:type="spellStart"/>
      <w:r w:rsidRPr="00C97824">
        <w:rPr>
          <w:lang w:val="en-GB"/>
        </w:rPr>
        <w:t>werden</w:t>
      </w:r>
      <w:proofErr w:type="spellEnd"/>
      <w:r w:rsidRPr="00C97824">
        <w:rPr>
          <w:lang w:val="en-GB"/>
        </w:rPr>
        <w:t xml:space="preserve">. </w:t>
      </w:r>
      <w:proofErr w:type="spellStart"/>
      <w:r w:rsidRPr="00C97824">
        <w:rPr>
          <w:lang w:val="en-GB"/>
        </w:rPr>
        <w:t>Diese</w:t>
      </w:r>
      <w:proofErr w:type="spellEnd"/>
      <w:r w:rsidRPr="00C97824">
        <w:rPr>
          <w:lang w:val="en-GB"/>
        </w:rPr>
        <w:t xml:space="preserve"> Treiber </w:t>
      </w:r>
      <w:proofErr w:type="spellStart"/>
      <w:r w:rsidRPr="00C97824">
        <w:rPr>
          <w:lang w:val="en-GB"/>
        </w:rPr>
        <w:t>werden</w:t>
      </w:r>
      <w:proofErr w:type="spellEnd"/>
      <w:r w:rsidRPr="00C97824">
        <w:rPr>
          <w:lang w:val="en-GB"/>
        </w:rPr>
        <w:t xml:space="preserve"> </w:t>
      </w:r>
      <w:proofErr w:type="spellStart"/>
      <w:r w:rsidRPr="00C97824">
        <w:rPr>
          <w:lang w:val="en-GB"/>
        </w:rPr>
        <w:t>im</w:t>
      </w:r>
      <w:proofErr w:type="spellEnd"/>
      <w:r w:rsidRPr="00C97824">
        <w:rPr>
          <w:lang w:val="en-GB"/>
        </w:rPr>
        <w:t xml:space="preserve"> </w:t>
      </w:r>
      <w:proofErr w:type="spellStart"/>
      <w:r w:rsidRPr="00C97824">
        <w:rPr>
          <w:lang w:val="en-GB"/>
        </w:rPr>
        <w:t>Verzeichnis</w:t>
      </w:r>
      <w:proofErr w:type="spellEnd"/>
      <w:r w:rsidRPr="00C97824">
        <w:rPr>
          <w:lang w:val="en-GB"/>
        </w:rPr>
        <w:t xml:space="preserve"> „</w:t>
      </w:r>
      <w:proofErr w:type="gramStart"/>
      <w:r w:rsidRPr="00C97824">
        <w:rPr>
          <w:lang w:val="en-GB"/>
        </w:rPr>
        <w:t xml:space="preserve">family“ </w:t>
      </w:r>
      <w:proofErr w:type="spellStart"/>
      <w:r w:rsidRPr="00C97824">
        <w:rPr>
          <w:lang w:val="en-GB"/>
        </w:rPr>
        <w:t>gespeichert</w:t>
      </w:r>
      <w:proofErr w:type="spellEnd"/>
      <w:proofErr w:type="gramEnd"/>
      <w:r w:rsidRPr="00C97824">
        <w:rPr>
          <w:lang w:val="en-GB"/>
        </w:rPr>
        <w:t xml:space="preserve">. Wenn Sie also </w:t>
      </w:r>
      <w:proofErr w:type="spellStart"/>
      <w:r w:rsidRPr="00C97824">
        <w:rPr>
          <w:lang w:val="en-GB"/>
        </w:rPr>
        <w:t>zum</w:t>
      </w:r>
      <w:proofErr w:type="spellEnd"/>
      <w:r w:rsidRPr="00C97824">
        <w:rPr>
          <w:lang w:val="en-GB"/>
        </w:rPr>
        <w:t xml:space="preserve"> </w:t>
      </w:r>
      <w:proofErr w:type="spellStart"/>
      <w:r w:rsidRPr="00C97824">
        <w:rPr>
          <w:lang w:val="en-GB"/>
        </w:rPr>
        <w:t>Beispiel</w:t>
      </w:r>
      <w:proofErr w:type="spellEnd"/>
      <w:r w:rsidRPr="00C97824">
        <w:rPr>
          <w:lang w:val="en-GB"/>
        </w:rPr>
        <w:t xml:space="preserve"> </w:t>
      </w:r>
      <w:proofErr w:type="spellStart"/>
      <w:r w:rsidRPr="00C97824">
        <w:rPr>
          <w:lang w:val="en-GB"/>
        </w:rPr>
        <w:t>einen</w:t>
      </w:r>
      <w:proofErr w:type="spellEnd"/>
      <w:r w:rsidRPr="00C97824">
        <w:rPr>
          <w:lang w:val="en-GB"/>
        </w:rPr>
        <w:t xml:space="preserve"> AVR64EA28 </w:t>
      </w:r>
      <w:proofErr w:type="spellStart"/>
      <w:r w:rsidRPr="00C97824">
        <w:rPr>
          <w:lang w:val="en-GB"/>
        </w:rPr>
        <w:t>oder</w:t>
      </w:r>
      <w:proofErr w:type="spellEnd"/>
      <w:r w:rsidRPr="00C97824">
        <w:rPr>
          <w:lang w:val="en-GB"/>
        </w:rPr>
        <w:t xml:space="preserve"> </w:t>
      </w:r>
      <w:proofErr w:type="spellStart"/>
      <w:r w:rsidRPr="00C97824">
        <w:rPr>
          <w:lang w:val="en-GB"/>
        </w:rPr>
        <w:t>einen</w:t>
      </w:r>
      <w:proofErr w:type="spellEnd"/>
      <w:r w:rsidRPr="00C97824">
        <w:rPr>
          <w:lang w:val="en-GB"/>
        </w:rPr>
        <w:t xml:space="preserve"> AVR32EA16 </w:t>
      </w:r>
      <w:proofErr w:type="spellStart"/>
      <w:r w:rsidRPr="00C97824">
        <w:rPr>
          <w:lang w:val="en-GB"/>
        </w:rPr>
        <w:t>verwenden</w:t>
      </w:r>
      <w:proofErr w:type="spellEnd"/>
      <w:r w:rsidRPr="00C97824">
        <w:rPr>
          <w:lang w:val="en-GB"/>
        </w:rPr>
        <w:t xml:space="preserve">, </w:t>
      </w:r>
      <w:proofErr w:type="spellStart"/>
      <w:r w:rsidRPr="00C97824">
        <w:rPr>
          <w:lang w:val="en-GB"/>
        </w:rPr>
        <w:t>wird</w:t>
      </w:r>
      <w:proofErr w:type="spellEnd"/>
      <w:r w:rsidRPr="00C97824">
        <w:rPr>
          <w:lang w:val="en-GB"/>
        </w:rPr>
        <w:t xml:space="preserve"> der High-Level-Treiber </w:t>
      </w:r>
      <w:proofErr w:type="spellStart"/>
      <w:r w:rsidRPr="00C97824">
        <w:rPr>
          <w:lang w:val="en-GB"/>
        </w:rPr>
        <w:t>im</w:t>
      </w:r>
      <w:proofErr w:type="spellEnd"/>
      <w:r w:rsidRPr="00C97824">
        <w:rPr>
          <w:lang w:val="en-GB"/>
        </w:rPr>
        <w:t xml:space="preserve"> </w:t>
      </w:r>
      <w:proofErr w:type="spellStart"/>
      <w:r w:rsidRPr="00C97824">
        <w:rPr>
          <w:lang w:val="en-GB"/>
        </w:rPr>
        <w:t>Familienverzeichnis</w:t>
      </w:r>
      <w:proofErr w:type="spellEnd"/>
      <w:r w:rsidRPr="00C97824">
        <w:rPr>
          <w:lang w:val="en-GB"/>
        </w:rPr>
        <w:t xml:space="preserve"> drivers\</w:t>
      </w:r>
      <w:proofErr w:type="spellStart"/>
      <w:r w:rsidRPr="00C97824">
        <w:rPr>
          <w:lang w:val="en-GB"/>
        </w:rPr>
        <w:t>AVRxEAx</w:t>
      </w:r>
      <w:proofErr w:type="spellEnd"/>
      <w:r w:rsidRPr="00C97824">
        <w:rPr>
          <w:lang w:val="en-GB"/>
        </w:rPr>
        <w:t xml:space="preserve"> </w:t>
      </w:r>
      <w:proofErr w:type="spellStart"/>
      <w:r w:rsidRPr="00C97824">
        <w:rPr>
          <w:lang w:val="en-GB"/>
        </w:rPr>
        <w:t>gespeichert</w:t>
      </w:r>
      <w:proofErr w:type="spellEnd"/>
      <w:r w:rsidRPr="00C97824">
        <w:rPr>
          <w:lang w:val="en-GB"/>
        </w:rPr>
        <w:t xml:space="preserve">. (Die Low-Level-Treiber </w:t>
      </w:r>
      <w:proofErr w:type="spellStart"/>
      <w:r w:rsidRPr="00C97824">
        <w:rPr>
          <w:lang w:val="en-GB"/>
        </w:rPr>
        <w:t>befänden</w:t>
      </w:r>
      <w:proofErr w:type="spellEnd"/>
      <w:r w:rsidRPr="00C97824">
        <w:rPr>
          <w:lang w:val="en-GB"/>
        </w:rPr>
        <w:t xml:space="preserve"> </w:t>
      </w:r>
      <w:proofErr w:type="spellStart"/>
      <w:r w:rsidRPr="00C97824">
        <w:rPr>
          <w:lang w:val="en-GB"/>
        </w:rPr>
        <w:t>sich</w:t>
      </w:r>
      <w:proofErr w:type="spellEnd"/>
      <w:r w:rsidRPr="00C97824">
        <w:rPr>
          <w:lang w:val="en-GB"/>
        </w:rPr>
        <w:t xml:space="preserve"> in drivers\AVR64EA28 </w:t>
      </w:r>
      <w:proofErr w:type="spellStart"/>
      <w:r w:rsidRPr="00C97824">
        <w:rPr>
          <w:lang w:val="en-GB"/>
        </w:rPr>
        <w:t>bzw</w:t>
      </w:r>
      <w:proofErr w:type="spellEnd"/>
      <w:r w:rsidRPr="00C97824">
        <w:rPr>
          <w:lang w:val="en-GB"/>
        </w:rPr>
        <w:t>. drivers\AVR32EA16).</w:t>
      </w:r>
    </w:p>
    <w:sectPr w:rsidR="006425AA" w:rsidRPr="006425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85"/>
    <w:rsid w:val="000B7116"/>
    <w:rsid w:val="004E2085"/>
    <w:rsid w:val="005E125C"/>
    <w:rsid w:val="006425AA"/>
    <w:rsid w:val="006D6380"/>
    <w:rsid w:val="00973029"/>
    <w:rsid w:val="009F4CEA"/>
    <w:rsid w:val="00A73A5F"/>
    <w:rsid w:val="00B25786"/>
    <w:rsid w:val="00B34CD3"/>
    <w:rsid w:val="00C97824"/>
    <w:rsid w:val="00E14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6D08"/>
  <w15:chartTrackingRefBased/>
  <w15:docId w15:val="{5CFBD973-5F7F-484C-9A22-536FF63F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20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E20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4E208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E208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E208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E208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208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208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208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208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E208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E208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E208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E208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E208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208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208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2085"/>
    <w:rPr>
      <w:rFonts w:eastAsiaTheme="majorEastAsia" w:cstheme="majorBidi"/>
      <w:color w:val="272727" w:themeColor="text1" w:themeTint="D8"/>
    </w:rPr>
  </w:style>
  <w:style w:type="paragraph" w:styleId="Titel">
    <w:name w:val="Title"/>
    <w:basedOn w:val="Standard"/>
    <w:next w:val="Standard"/>
    <w:link w:val="TitelZchn"/>
    <w:uiPriority w:val="10"/>
    <w:qFormat/>
    <w:rsid w:val="004E2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208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208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208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208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E2085"/>
    <w:rPr>
      <w:i/>
      <w:iCs/>
      <w:color w:val="404040" w:themeColor="text1" w:themeTint="BF"/>
    </w:rPr>
  </w:style>
  <w:style w:type="paragraph" w:styleId="Listenabsatz">
    <w:name w:val="List Paragraph"/>
    <w:basedOn w:val="Standard"/>
    <w:uiPriority w:val="34"/>
    <w:qFormat/>
    <w:rsid w:val="004E2085"/>
    <w:pPr>
      <w:ind w:left="720"/>
      <w:contextualSpacing/>
    </w:pPr>
  </w:style>
  <w:style w:type="character" w:styleId="IntensiveHervorhebung">
    <w:name w:val="Intense Emphasis"/>
    <w:basedOn w:val="Absatz-Standardschriftart"/>
    <w:uiPriority w:val="21"/>
    <w:qFormat/>
    <w:rsid w:val="004E2085"/>
    <w:rPr>
      <w:i/>
      <w:iCs/>
      <w:color w:val="2F5496" w:themeColor="accent1" w:themeShade="BF"/>
    </w:rPr>
  </w:style>
  <w:style w:type="paragraph" w:styleId="IntensivesZitat">
    <w:name w:val="Intense Quote"/>
    <w:basedOn w:val="Standard"/>
    <w:next w:val="Standard"/>
    <w:link w:val="IntensivesZitatZchn"/>
    <w:uiPriority w:val="30"/>
    <w:qFormat/>
    <w:rsid w:val="004E2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E2085"/>
    <w:rPr>
      <w:i/>
      <w:iCs/>
      <w:color w:val="2F5496" w:themeColor="accent1" w:themeShade="BF"/>
    </w:rPr>
  </w:style>
  <w:style w:type="character" w:styleId="IntensiverVerweis">
    <w:name w:val="Intense Reference"/>
    <w:basedOn w:val="Absatz-Standardschriftart"/>
    <w:uiPriority w:val="32"/>
    <w:qFormat/>
    <w:rsid w:val="004E2085"/>
    <w:rPr>
      <w:b/>
      <w:bCs/>
      <w:smallCaps/>
      <w:color w:val="2F5496" w:themeColor="accent1" w:themeShade="BF"/>
      <w:spacing w:val="5"/>
    </w:rPr>
  </w:style>
  <w:style w:type="paragraph" w:customStyle="1" w:styleId="Textbodyindent">
    <w:name w:val="Text body indent"/>
    <w:basedOn w:val="Standard"/>
    <w:rsid w:val="004E2085"/>
    <w:pPr>
      <w:suppressAutoHyphens/>
      <w:autoSpaceDN w:val="0"/>
      <w:spacing w:after="0" w:line="240" w:lineRule="auto"/>
      <w:ind w:left="142"/>
      <w:textAlignment w:val="baseline"/>
    </w:pPr>
    <w:rPr>
      <w:rFonts w:ascii="Arial" w:eastAsia="NSimSun" w:hAnsi="Arial" w:cs="Arial"/>
      <w:kern w:val="3"/>
      <w:sz w:val="24"/>
      <w:szCs w:val="24"/>
      <w:lang w:val="en-GB" w:eastAsia="zh-CN" w:bidi="hi-IN"/>
      <w14:ligatures w14:val="none"/>
    </w:rPr>
  </w:style>
  <w:style w:type="paragraph" w:customStyle="1" w:styleId="Base">
    <w:name w:val="Base"/>
    <w:rsid w:val="004E2085"/>
    <w:pPr>
      <w:suppressAutoHyphens/>
      <w:autoSpaceDE w:val="0"/>
      <w:autoSpaceDN w:val="0"/>
      <w:spacing w:after="0" w:line="240" w:lineRule="auto"/>
      <w:textAlignment w:val="baseline"/>
    </w:pPr>
    <w:rPr>
      <w:rFonts w:ascii="Courier New" w:eastAsia="Times New Roman" w:hAnsi="Courier New" w:cs="Arial"/>
      <w:kern w:val="3"/>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8351</Characters>
  <Application>Microsoft Office Word</Application>
  <DocSecurity>0</DocSecurity>
  <Lines>245</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dc:creator>
  <cp:keywords/>
  <dc:description/>
  <cp:lastModifiedBy>wilfried</cp:lastModifiedBy>
  <cp:revision>2</cp:revision>
  <dcterms:created xsi:type="dcterms:W3CDTF">2025-02-05T16:28:00Z</dcterms:created>
  <dcterms:modified xsi:type="dcterms:W3CDTF">2025-02-06T15:28:00Z</dcterms:modified>
</cp:coreProperties>
</file>